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C5A" w:rsidRPr="002F7C5A" w:rsidRDefault="002F7C5A" w:rsidP="002F7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C5A">
        <w:rPr>
          <w:rFonts w:ascii="Times New Roman" w:hAnsi="Times New Roman" w:cs="Times New Roman"/>
          <w:sz w:val="28"/>
          <w:szCs w:val="28"/>
        </w:rPr>
        <w:t>2 занятие. Физические методы анализа.</w:t>
      </w:r>
    </w:p>
    <w:p w:rsidR="002F7C5A" w:rsidRDefault="002F7C5A" w:rsidP="002F7C5A">
      <w:pPr>
        <w:pStyle w:val="a3"/>
        <w:tabs>
          <w:tab w:val="left" w:pos="426"/>
          <w:tab w:val="left" w:pos="1701"/>
        </w:tabs>
        <w:spacing w:after="0"/>
        <w:jc w:val="both"/>
        <w:rPr>
          <w:sz w:val="28"/>
          <w:szCs w:val="28"/>
        </w:rPr>
      </w:pPr>
    </w:p>
    <w:p w:rsidR="002F7C5A" w:rsidRPr="002F7C5A" w:rsidRDefault="002F7C5A" w:rsidP="002F7C5A">
      <w:pPr>
        <w:pStyle w:val="a3"/>
        <w:tabs>
          <w:tab w:val="left" w:pos="426"/>
          <w:tab w:val="left" w:pos="1701"/>
        </w:tabs>
        <w:spacing w:after="0"/>
        <w:jc w:val="both"/>
        <w:rPr>
          <w:sz w:val="28"/>
          <w:szCs w:val="28"/>
        </w:rPr>
      </w:pPr>
      <w:r w:rsidRPr="002F7C5A">
        <w:rPr>
          <w:sz w:val="28"/>
          <w:szCs w:val="28"/>
        </w:rPr>
        <w:t xml:space="preserve">Сравнительно большое количество </w:t>
      </w:r>
      <w:proofErr w:type="gramStart"/>
      <w:r w:rsidRPr="002F7C5A">
        <w:rPr>
          <w:sz w:val="28"/>
          <w:szCs w:val="28"/>
        </w:rPr>
        <w:t>лекарственных форм</w:t>
      </w:r>
      <w:proofErr w:type="gramEnd"/>
      <w:r w:rsidRPr="002F7C5A">
        <w:rPr>
          <w:sz w:val="28"/>
          <w:szCs w:val="28"/>
        </w:rPr>
        <w:t xml:space="preserve"> применяемых в современной фармации, говорит о необходимости предварительной их систематизации и создании рациональной классификации лекарственных форм.</w:t>
      </w:r>
    </w:p>
    <w:p w:rsidR="002F7C5A" w:rsidRPr="002F7C5A" w:rsidRDefault="002F7C5A" w:rsidP="002F7C5A">
      <w:pPr>
        <w:pStyle w:val="a3"/>
        <w:tabs>
          <w:tab w:val="left" w:pos="426"/>
          <w:tab w:val="left" w:pos="1701"/>
        </w:tabs>
        <w:spacing w:after="0"/>
        <w:jc w:val="both"/>
        <w:rPr>
          <w:sz w:val="28"/>
          <w:szCs w:val="28"/>
        </w:rPr>
      </w:pPr>
      <w:r w:rsidRPr="002F7C5A">
        <w:rPr>
          <w:sz w:val="28"/>
          <w:szCs w:val="28"/>
        </w:rPr>
        <w:tab/>
        <w:t xml:space="preserve">Существуют разные </w:t>
      </w:r>
      <w:r w:rsidRPr="002F7C5A">
        <w:rPr>
          <w:b/>
          <w:i/>
          <w:sz w:val="28"/>
          <w:szCs w:val="28"/>
        </w:rPr>
        <w:t>системы классификаций лекарственных форм</w:t>
      </w:r>
      <w:r w:rsidRPr="002F7C5A">
        <w:rPr>
          <w:sz w:val="28"/>
          <w:szCs w:val="28"/>
        </w:rPr>
        <w:t>, основанные на разных принципах:</w:t>
      </w:r>
    </w:p>
    <w:p w:rsidR="002F7C5A" w:rsidRPr="002F7C5A" w:rsidRDefault="002F7C5A" w:rsidP="002F7C5A">
      <w:pPr>
        <w:pStyle w:val="a3"/>
        <w:numPr>
          <w:ilvl w:val="0"/>
          <w:numId w:val="2"/>
        </w:numPr>
        <w:tabs>
          <w:tab w:val="left" w:pos="426"/>
          <w:tab w:val="left" w:pos="1701"/>
        </w:tabs>
        <w:suppressAutoHyphens w:val="0"/>
        <w:spacing w:after="0"/>
        <w:ind w:left="0" w:firstLine="0"/>
        <w:jc w:val="both"/>
        <w:rPr>
          <w:sz w:val="28"/>
          <w:szCs w:val="28"/>
        </w:rPr>
      </w:pPr>
      <w:r w:rsidRPr="002F7C5A">
        <w:rPr>
          <w:sz w:val="28"/>
          <w:szCs w:val="28"/>
        </w:rPr>
        <w:t>Классификация</w:t>
      </w:r>
      <w:r w:rsidRPr="002F7C5A">
        <w:rPr>
          <w:b/>
          <w:i/>
          <w:sz w:val="28"/>
          <w:szCs w:val="28"/>
        </w:rPr>
        <w:t xml:space="preserve"> по агрегатному состоянию</w:t>
      </w:r>
      <w:r w:rsidRPr="002F7C5A">
        <w:rPr>
          <w:sz w:val="28"/>
          <w:szCs w:val="28"/>
        </w:rPr>
        <w:t>. Все лекарственные формы делят на 4 группы: твердые, жидкие, мягкие, газообразные.</w:t>
      </w:r>
    </w:p>
    <w:p w:rsidR="002F7C5A" w:rsidRPr="002F7C5A" w:rsidRDefault="002F7C5A" w:rsidP="002F7C5A">
      <w:pPr>
        <w:pStyle w:val="a3"/>
        <w:tabs>
          <w:tab w:val="left" w:pos="426"/>
          <w:tab w:val="left" w:pos="1701"/>
        </w:tabs>
        <w:spacing w:after="0"/>
        <w:jc w:val="both"/>
        <w:rPr>
          <w:sz w:val="28"/>
          <w:szCs w:val="28"/>
        </w:rPr>
      </w:pPr>
      <w:r w:rsidRPr="002F7C5A">
        <w:rPr>
          <w:sz w:val="28"/>
          <w:szCs w:val="28"/>
          <w:u w:val="single"/>
        </w:rPr>
        <w:t xml:space="preserve">Твердые ЛФ: </w:t>
      </w:r>
      <w:r w:rsidRPr="002F7C5A">
        <w:rPr>
          <w:sz w:val="28"/>
          <w:szCs w:val="28"/>
        </w:rPr>
        <w:t>сборы, порошки, таблетки, горчичники, капсулы и др.</w:t>
      </w:r>
    </w:p>
    <w:p w:rsidR="002F7C5A" w:rsidRPr="002F7C5A" w:rsidRDefault="002F7C5A" w:rsidP="002F7C5A">
      <w:pPr>
        <w:pStyle w:val="a3"/>
        <w:tabs>
          <w:tab w:val="left" w:pos="426"/>
          <w:tab w:val="left" w:pos="1701"/>
        </w:tabs>
        <w:spacing w:after="0"/>
        <w:jc w:val="both"/>
        <w:rPr>
          <w:sz w:val="28"/>
          <w:szCs w:val="28"/>
        </w:rPr>
      </w:pPr>
      <w:r w:rsidRPr="002F7C5A">
        <w:rPr>
          <w:sz w:val="28"/>
          <w:szCs w:val="28"/>
          <w:u w:val="single"/>
        </w:rPr>
        <w:t xml:space="preserve">Жидкие ЛФ: </w:t>
      </w:r>
      <w:r w:rsidRPr="002F7C5A">
        <w:rPr>
          <w:sz w:val="28"/>
          <w:szCs w:val="28"/>
        </w:rPr>
        <w:t>растворы, суспензии, эмульсии, капли, настои, отвары, микстуры, примочки и др.</w:t>
      </w:r>
    </w:p>
    <w:p w:rsidR="002F7C5A" w:rsidRPr="002F7C5A" w:rsidRDefault="002F7C5A" w:rsidP="002F7C5A">
      <w:pPr>
        <w:pStyle w:val="a3"/>
        <w:tabs>
          <w:tab w:val="left" w:pos="426"/>
          <w:tab w:val="left" w:pos="1701"/>
        </w:tabs>
        <w:spacing w:after="0"/>
        <w:jc w:val="both"/>
        <w:rPr>
          <w:sz w:val="28"/>
          <w:szCs w:val="28"/>
        </w:rPr>
      </w:pPr>
      <w:r w:rsidRPr="002F7C5A">
        <w:rPr>
          <w:sz w:val="28"/>
          <w:szCs w:val="28"/>
          <w:u w:val="single"/>
        </w:rPr>
        <w:t>Мягкие ЛФ</w:t>
      </w:r>
      <w:r w:rsidRPr="002F7C5A">
        <w:rPr>
          <w:sz w:val="28"/>
          <w:szCs w:val="28"/>
        </w:rPr>
        <w:t>: мази, пластыри, суппозитории, капсулы желатиновые, пасты.</w:t>
      </w:r>
    </w:p>
    <w:p w:rsidR="002F7C5A" w:rsidRPr="002F7C5A" w:rsidRDefault="002F7C5A" w:rsidP="002F7C5A">
      <w:pPr>
        <w:pStyle w:val="a3"/>
        <w:tabs>
          <w:tab w:val="left" w:pos="426"/>
          <w:tab w:val="left" w:pos="1701"/>
        </w:tabs>
        <w:spacing w:after="0"/>
        <w:jc w:val="both"/>
        <w:rPr>
          <w:sz w:val="28"/>
          <w:szCs w:val="28"/>
        </w:rPr>
      </w:pPr>
      <w:r w:rsidRPr="002F7C5A">
        <w:rPr>
          <w:sz w:val="28"/>
          <w:szCs w:val="28"/>
          <w:u w:val="single"/>
        </w:rPr>
        <w:t xml:space="preserve">Газообразные ЛФ: </w:t>
      </w:r>
      <w:r w:rsidRPr="002F7C5A">
        <w:rPr>
          <w:sz w:val="28"/>
          <w:szCs w:val="28"/>
        </w:rPr>
        <w:t>газы, пары, аэрозоли.</w:t>
      </w:r>
    </w:p>
    <w:p w:rsidR="002F7C5A" w:rsidRDefault="002F7C5A" w:rsidP="002F7C5A">
      <w:pPr>
        <w:pStyle w:val="a3"/>
        <w:tabs>
          <w:tab w:val="left" w:pos="426"/>
          <w:tab w:val="left" w:pos="1701"/>
        </w:tabs>
        <w:spacing w:after="0"/>
        <w:jc w:val="both"/>
        <w:rPr>
          <w:sz w:val="28"/>
          <w:szCs w:val="28"/>
        </w:rPr>
      </w:pPr>
      <w:r w:rsidRPr="002F7C5A">
        <w:rPr>
          <w:sz w:val="28"/>
          <w:szCs w:val="28"/>
        </w:rPr>
        <w:tab/>
        <w:t>Классификация по агрегатному состоянию наиболее старая, она удобна для первичного разделения ЛФ. Агрегатное состояние частично определяет скорость действия лекарственного препарата и, в известной мере, сопряжено с определенными технологическими процессами.</w:t>
      </w:r>
    </w:p>
    <w:p w:rsidR="002F7C5A" w:rsidRPr="002F7C5A" w:rsidRDefault="002F7C5A" w:rsidP="002F7C5A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7C5A" w:rsidRPr="002F7C5A" w:rsidRDefault="002F7C5A" w:rsidP="002F7C5A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C5A">
        <w:rPr>
          <w:rFonts w:ascii="Times New Roman" w:hAnsi="Times New Roman" w:cs="Times New Roman"/>
          <w:sz w:val="28"/>
          <w:szCs w:val="28"/>
        </w:rPr>
        <w:t xml:space="preserve">Как известно, проведение фармакопейного анализа ставит своей целью установление подлинности, определение чистоты и количественную оценку действующего вещества или ингредиентов сложной ЛФ. Определение некоторых констант – температуры плавления, плотности, удельного показателя поглощения, позволяет одновременно сделать вывод и </w:t>
      </w:r>
      <w:proofErr w:type="gramStart"/>
      <w:r w:rsidRPr="002F7C5A">
        <w:rPr>
          <w:rFonts w:ascii="Times New Roman" w:hAnsi="Times New Roman" w:cs="Times New Roman"/>
          <w:sz w:val="28"/>
          <w:szCs w:val="28"/>
        </w:rPr>
        <w:t>о подлинности</w:t>
      </w:r>
      <w:proofErr w:type="gramEnd"/>
      <w:r w:rsidRPr="002F7C5A">
        <w:rPr>
          <w:rFonts w:ascii="Times New Roman" w:hAnsi="Times New Roman" w:cs="Times New Roman"/>
          <w:sz w:val="28"/>
          <w:szCs w:val="28"/>
        </w:rPr>
        <w:t xml:space="preserve"> и о чистоте данного вещества. Так как методики определения тех или иных констант для различных препаратов идентичны, мы изучаем их в общих методах анализа. Знание теоретических основ и умение провести определение потребуется вам в последующем анализе различных групп препаратов.</w:t>
      </w:r>
    </w:p>
    <w:p w:rsidR="002F7C5A" w:rsidRPr="002F7C5A" w:rsidRDefault="002F7C5A" w:rsidP="002F7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C5A">
        <w:rPr>
          <w:rFonts w:ascii="Times New Roman" w:hAnsi="Times New Roman" w:cs="Times New Roman"/>
          <w:sz w:val="28"/>
          <w:szCs w:val="28"/>
        </w:rPr>
        <w:t>Фармакопейный анализ является составной частью фармацевтического анализа и представляет собой совокупность способов исследования лекарственных средств и лекарственных форм, изложенных в Государственной фармакопее и другой НД (ФС, ФСП, ГОСТ) и используемых для определения подлинности, чистоты и количественного анализа.</w:t>
      </w:r>
    </w:p>
    <w:p w:rsidR="002F7C5A" w:rsidRDefault="002F7C5A" w:rsidP="002F7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C5A">
        <w:rPr>
          <w:rFonts w:ascii="Times New Roman" w:hAnsi="Times New Roman" w:cs="Times New Roman"/>
          <w:sz w:val="28"/>
          <w:szCs w:val="28"/>
        </w:rPr>
        <w:t xml:space="preserve">В контроле качества лекарственных средств используют физические, физико-химические, химические и биологические методы анализа. </w:t>
      </w:r>
    </w:p>
    <w:p w:rsidR="002F7C5A" w:rsidRDefault="002F7C5A" w:rsidP="002F7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физическим методам анализа относят. </w:t>
      </w:r>
    </w:p>
    <w:p w:rsidR="002F7C5A" w:rsidRPr="002F7C5A" w:rsidRDefault="002F7C5A" w:rsidP="002F7C5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F7C5A">
        <w:rPr>
          <w:rFonts w:ascii="Times New Roman" w:hAnsi="Times New Roman" w:cs="Times New Roman"/>
          <w:sz w:val="28"/>
          <w:szCs w:val="28"/>
        </w:rPr>
        <w:t>описание;</w:t>
      </w:r>
    </w:p>
    <w:p w:rsidR="002F7C5A" w:rsidRPr="002F7C5A" w:rsidRDefault="002F7C5A" w:rsidP="002F7C5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F7C5A">
        <w:rPr>
          <w:rFonts w:ascii="Times New Roman" w:hAnsi="Times New Roman" w:cs="Times New Roman"/>
          <w:sz w:val="28"/>
          <w:szCs w:val="28"/>
        </w:rPr>
        <w:t>растворимость;</w:t>
      </w:r>
    </w:p>
    <w:p w:rsidR="002F7C5A" w:rsidRPr="002F7C5A" w:rsidRDefault="002F7C5A" w:rsidP="002F7C5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F7C5A">
        <w:rPr>
          <w:rFonts w:ascii="Times New Roman" w:hAnsi="Times New Roman" w:cs="Times New Roman"/>
          <w:sz w:val="28"/>
          <w:szCs w:val="28"/>
        </w:rPr>
        <w:t>физические константы (температура плавления, кипения или перегонки, показатель преломления, удельное вращение, плотность, спектральные характеристики);</w:t>
      </w:r>
    </w:p>
    <w:p w:rsidR="002F7C5A" w:rsidRPr="002F7C5A" w:rsidRDefault="002F7C5A" w:rsidP="002F7C5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F7C5A">
        <w:rPr>
          <w:rFonts w:ascii="Times New Roman" w:hAnsi="Times New Roman" w:cs="Times New Roman"/>
          <w:sz w:val="28"/>
          <w:szCs w:val="28"/>
        </w:rPr>
        <w:t>прозрачность и цветность растворов;</w:t>
      </w:r>
    </w:p>
    <w:p w:rsidR="002F7C5A" w:rsidRPr="002F7C5A" w:rsidRDefault="002F7C5A" w:rsidP="002F7C5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F7C5A">
        <w:rPr>
          <w:rFonts w:ascii="Times New Roman" w:hAnsi="Times New Roman" w:cs="Times New Roman"/>
          <w:sz w:val="28"/>
          <w:szCs w:val="28"/>
        </w:rPr>
        <w:lastRenderedPageBreak/>
        <w:t>кислотность или щёлочность, рН раствора;</w:t>
      </w:r>
    </w:p>
    <w:p w:rsidR="002F7C5A" w:rsidRPr="002F7C5A" w:rsidRDefault="002F7C5A" w:rsidP="002F7C5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F7C5A">
        <w:rPr>
          <w:rFonts w:ascii="Times New Roman" w:hAnsi="Times New Roman" w:cs="Times New Roman"/>
          <w:sz w:val="28"/>
          <w:szCs w:val="28"/>
        </w:rPr>
        <w:t>потеря в массе при высушивании;</w:t>
      </w:r>
    </w:p>
    <w:p w:rsidR="002F7C5A" w:rsidRPr="002F7C5A" w:rsidRDefault="002F7C5A" w:rsidP="002F7C5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F7C5A">
        <w:rPr>
          <w:rFonts w:ascii="Times New Roman" w:hAnsi="Times New Roman" w:cs="Times New Roman"/>
          <w:sz w:val="28"/>
          <w:szCs w:val="28"/>
        </w:rPr>
        <w:t>сульфатная зола;</w:t>
      </w:r>
    </w:p>
    <w:p w:rsidR="002F7C5A" w:rsidRDefault="002F7C5A" w:rsidP="002F7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C5A" w:rsidRPr="002F7C5A" w:rsidRDefault="002F7C5A" w:rsidP="002F7C5A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C5A">
        <w:rPr>
          <w:rFonts w:ascii="Times New Roman" w:hAnsi="Times New Roman" w:cs="Times New Roman"/>
          <w:sz w:val="28"/>
          <w:szCs w:val="28"/>
        </w:rPr>
        <w:t xml:space="preserve">Частная фармакопейная статья на любой препарат начинается разделом </w:t>
      </w:r>
      <w:r w:rsidRPr="002F7C5A">
        <w:rPr>
          <w:rFonts w:ascii="Times New Roman" w:hAnsi="Times New Roman" w:cs="Times New Roman"/>
          <w:b/>
          <w:sz w:val="28"/>
          <w:szCs w:val="28"/>
        </w:rPr>
        <w:t>«Описание»,</w:t>
      </w:r>
      <w:r w:rsidRPr="002F7C5A">
        <w:rPr>
          <w:rFonts w:ascii="Times New Roman" w:hAnsi="Times New Roman" w:cs="Times New Roman"/>
          <w:sz w:val="28"/>
          <w:szCs w:val="28"/>
        </w:rPr>
        <w:t xml:space="preserve"> в котором в основном приводится характеристика физических свойств вещества:</w:t>
      </w:r>
    </w:p>
    <w:p w:rsidR="002F7C5A" w:rsidRPr="002F7C5A" w:rsidRDefault="002F7C5A" w:rsidP="002F7C5A">
      <w:pPr>
        <w:numPr>
          <w:ilvl w:val="0"/>
          <w:numId w:val="13"/>
        </w:numPr>
        <w:tabs>
          <w:tab w:val="left" w:pos="9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F7C5A">
        <w:rPr>
          <w:rFonts w:ascii="Times New Roman" w:hAnsi="Times New Roman" w:cs="Times New Roman"/>
          <w:b/>
          <w:i/>
          <w:sz w:val="28"/>
          <w:szCs w:val="28"/>
        </w:rPr>
        <w:t>агрегатного состояния</w:t>
      </w:r>
      <w:r w:rsidRPr="002F7C5A">
        <w:rPr>
          <w:rFonts w:ascii="Times New Roman" w:hAnsi="Times New Roman" w:cs="Times New Roman"/>
          <w:sz w:val="28"/>
          <w:szCs w:val="28"/>
        </w:rPr>
        <w:t xml:space="preserve"> (твердое вещество, жидкость, газ), если твердое вещество, то определяется степень его дисперсности (мелкокристаллический, крупнокристаллический), форма кристаллов (игольчатые, цилиндрические)</w:t>
      </w:r>
    </w:p>
    <w:p w:rsidR="002F7C5A" w:rsidRPr="002F7C5A" w:rsidRDefault="002F7C5A" w:rsidP="002F7C5A">
      <w:pPr>
        <w:numPr>
          <w:ilvl w:val="0"/>
          <w:numId w:val="13"/>
        </w:numPr>
        <w:tabs>
          <w:tab w:val="left" w:pos="9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F7C5A">
        <w:rPr>
          <w:rFonts w:ascii="Times New Roman" w:hAnsi="Times New Roman" w:cs="Times New Roman"/>
          <w:b/>
          <w:i/>
          <w:sz w:val="28"/>
          <w:szCs w:val="28"/>
        </w:rPr>
        <w:t>цвет вещества</w:t>
      </w:r>
      <w:r w:rsidRPr="002F7C5A">
        <w:rPr>
          <w:rFonts w:ascii="Times New Roman" w:hAnsi="Times New Roman" w:cs="Times New Roman"/>
          <w:sz w:val="28"/>
          <w:szCs w:val="28"/>
        </w:rPr>
        <w:t xml:space="preserve"> – важный показатель подлинности и чистоты. Большинство ЛС не имеют окраски, то есть являются белыми. Окраску визуально при определении агрегатного состояния. Небольшое количество вещества помещают тонким слоем на чашку Петри или часовое стекло и рассматривают на белом фоне. В ГФ Х1 имеется статья «Определение степени белизны порошкообразных ЛС». Определение проводится инструментальным методом на специальных фотометрах «</w:t>
      </w:r>
      <w:proofErr w:type="spellStart"/>
      <w:r w:rsidRPr="002F7C5A">
        <w:rPr>
          <w:rFonts w:ascii="Times New Roman" w:hAnsi="Times New Roman" w:cs="Times New Roman"/>
          <w:sz w:val="28"/>
          <w:szCs w:val="28"/>
          <w:lang w:val="en-US"/>
        </w:rPr>
        <w:t>Specol</w:t>
      </w:r>
      <w:proofErr w:type="spellEnd"/>
      <w:r w:rsidRPr="002F7C5A">
        <w:rPr>
          <w:rFonts w:ascii="Times New Roman" w:hAnsi="Times New Roman" w:cs="Times New Roman"/>
          <w:sz w:val="28"/>
          <w:szCs w:val="28"/>
        </w:rPr>
        <w:t xml:space="preserve">-10». Оно основано на спектральной характеристике света, отраженного от образца ЛВ. Измеряют так называемый </w:t>
      </w:r>
      <w:r w:rsidRPr="002F7C5A">
        <w:rPr>
          <w:rFonts w:ascii="Times New Roman" w:hAnsi="Times New Roman" w:cs="Times New Roman"/>
          <w:sz w:val="28"/>
          <w:szCs w:val="28"/>
          <w:u w:val="single"/>
        </w:rPr>
        <w:t>коэффициент отражения</w:t>
      </w:r>
      <w:r w:rsidRPr="002F7C5A">
        <w:rPr>
          <w:rFonts w:ascii="Times New Roman" w:hAnsi="Times New Roman" w:cs="Times New Roman"/>
          <w:sz w:val="28"/>
          <w:szCs w:val="28"/>
        </w:rPr>
        <w:t xml:space="preserve"> – отношение величины отраженного светового потока к величине падающего. Измеренные коэффициенты отражения позволяют определить наличие или отсутствие у веществ цветового или сероватого оттенка путем расчета степени белизны (α) и степени яркости (β). Так как появление оттенков или изменение цвета является, как правило, следствием химических процессов – окисления, восстановления, то уже этот начальный этап исследования веществ позволяет сделать выводы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7C5A" w:rsidRPr="002F7C5A" w:rsidRDefault="002F7C5A" w:rsidP="002F7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C5A">
        <w:rPr>
          <w:rFonts w:ascii="Times New Roman" w:hAnsi="Times New Roman" w:cs="Times New Roman"/>
          <w:b/>
          <w:i/>
          <w:sz w:val="28"/>
          <w:szCs w:val="28"/>
        </w:rPr>
        <w:t>Запах</w:t>
      </w:r>
      <w:r w:rsidRPr="002F7C5A">
        <w:rPr>
          <w:rFonts w:ascii="Times New Roman" w:hAnsi="Times New Roman" w:cs="Times New Roman"/>
          <w:sz w:val="28"/>
          <w:szCs w:val="28"/>
        </w:rPr>
        <w:t xml:space="preserve"> определяют редко </w:t>
      </w:r>
      <w:r w:rsidRPr="002F7C5A">
        <w:rPr>
          <w:rFonts w:ascii="Times New Roman" w:hAnsi="Times New Roman" w:cs="Times New Roman"/>
          <w:i/>
          <w:sz w:val="28"/>
          <w:szCs w:val="28"/>
        </w:rPr>
        <w:t>сразу после вскрытия упаковки</w:t>
      </w:r>
      <w:r w:rsidRPr="002F7C5A">
        <w:rPr>
          <w:rFonts w:ascii="Times New Roman" w:hAnsi="Times New Roman" w:cs="Times New Roman"/>
          <w:sz w:val="28"/>
          <w:szCs w:val="28"/>
        </w:rPr>
        <w:t xml:space="preserve"> на расстоянии 4-</w:t>
      </w:r>
      <w:smartTag w:uri="urn:schemas-microsoft-com:office:smarttags" w:element="metricconverter">
        <w:smartTagPr>
          <w:attr w:name="ProductID" w:val="6 см"/>
        </w:smartTagPr>
        <w:r w:rsidRPr="002F7C5A">
          <w:rPr>
            <w:rFonts w:ascii="Times New Roman" w:hAnsi="Times New Roman" w:cs="Times New Roman"/>
            <w:sz w:val="28"/>
            <w:szCs w:val="28"/>
          </w:rPr>
          <w:t>6 см</w:t>
        </w:r>
      </w:smartTag>
      <w:r w:rsidRPr="002F7C5A">
        <w:rPr>
          <w:rFonts w:ascii="Times New Roman" w:hAnsi="Times New Roman" w:cs="Times New Roman"/>
          <w:sz w:val="28"/>
          <w:szCs w:val="28"/>
        </w:rPr>
        <w:t xml:space="preserve">.  </w:t>
      </w:r>
      <w:r w:rsidRPr="002F7C5A">
        <w:rPr>
          <w:rFonts w:ascii="Times New Roman" w:hAnsi="Times New Roman" w:cs="Times New Roman"/>
          <w:i/>
          <w:sz w:val="28"/>
          <w:szCs w:val="28"/>
        </w:rPr>
        <w:t>Отсутствие запаха</w:t>
      </w:r>
      <w:r w:rsidRPr="002F7C5A">
        <w:rPr>
          <w:rFonts w:ascii="Times New Roman" w:hAnsi="Times New Roman" w:cs="Times New Roman"/>
          <w:sz w:val="28"/>
          <w:szCs w:val="28"/>
        </w:rPr>
        <w:t xml:space="preserve"> </w:t>
      </w:r>
      <w:r w:rsidRPr="002F7C5A">
        <w:rPr>
          <w:rFonts w:ascii="Times New Roman" w:hAnsi="Times New Roman" w:cs="Times New Roman"/>
          <w:sz w:val="28"/>
          <w:szCs w:val="28"/>
          <w:u w:val="single"/>
        </w:rPr>
        <w:t>после вскрытия упаковки сразу по методике</w:t>
      </w:r>
      <w:r w:rsidRPr="002F7C5A">
        <w:rPr>
          <w:rFonts w:ascii="Times New Roman" w:hAnsi="Times New Roman" w:cs="Times New Roman"/>
          <w:sz w:val="28"/>
          <w:szCs w:val="28"/>
        </w:rPr>
        <w:t>: 1-</w:t>
      </w:r>
      <w:smartTag w:uri="urn:schemas-microsoft-com:office:smarttags" w:element="metricconverter">
        <w:smartTagPr>
          <w:attr w:name="ProductID" w:val="2 г"/>
        </w:smartTagPr>
        <w:r w:rsidRPr="002F7C5A">
          <w:rPr>
            <w:rFonts w:ascii="Times New Roman" w:hAnsi="Times New Roman" w:cs="Times New Roman"/>
            <w:sz w:val="28"/>
            <w:szCs w:val="28"/>
          </w:rPr>
          <w:t>2 г</w:t>
        </w:r>
      </w:smartTag>
      <w:r w:rsidRPr="002F7C5A">
        <w:rPr>
          <w:rFonts w:ascii="Times New Roman" w:hAnsi="Times New Roman" w:cs="Times New Roman"/>
          <w:sz w:val="28"/>
          <w:szCs w:val="28"/>
        </w:rPr>
        <w:t xml:space="preserve"> вещества равномерно распределяют на часовом стекле диаметром 6-</w:t>
      </w:r>
      <w:smartTag w:uri="urn:schemas-microsoft-com:office:smarttags" w:element="metricconverter">
        <w:smartTagPr>
          <w:attr w:name="ProductID" w:val="8 см"/>
        </w:smartTagPr>
        <w:r w:rsidRPr="002F7C5A">
          <w:rPr>
            <w:rFonts w:ascii="Times New Roman" w:hAnsi="Times New Roman" w:cs="Times New Roman"/>
            <w:sz w:val="28"/>
            <w:szCs w:val="28"/>
          </w:rPr>
          <w:t>8 см</w:t>
        </w:r>
      </w:smartTag>
      <w:r w:rsidRPr="002F7C5A">
        <w:rPr>
          <w:rFonts w:ascii="Times New Roman" w:hAnsi="Times New Roman" w:cs="Times New Roman"/>
          <w:sz w:val="28"/>
          <w:szCs w:val="28"/>
        </w:rPr>
        <w:t xml:space="preserve"> и через 2 мин определяют запах на расстоянии 4-</w:t>
      </w:r>
      <w:smartTag w:uri="urn:schemas-microsoft-com:office:smarttags" w:element="metricconverter">
        <w:smartTagPr>
          <w:attr w:name="ProductID" w:val="6 см"/>
        </w:smartTagPr>
        <w:r w:rsidRPr="002F7C5A">
          <w:rPr>
            <w:rFonts w:ascii="Times New Roman" w:hAnsi="Times New Roman" w:cs="Times New Roman"/>
            <w:sz w:val="28"/>
            <w:szCs w:val="28"/>
          </w:rPr>
          <w:t>6 см</w:t>
        </w:r>
      </w:smartTag>
      <w:r w:rsidRPr="002F7C5A">
        <w:rPr>
          <w:rFonts w:ascii="Times New Roman" w:hAnsi="Times New Roman" w:cs="Times New Roman"/>
          <w:sz w:val="28"/>
          <w:szCs w:val="28"/>
        </w:rPr>
        <w:t>.</w:t>
      </w:r>
    </w:p>
    <w:p w:rsidR="002F7C5A" w:rsidRPr="002F7C5A" w:rsidRDefault="002F7C5A" w:rsidP="002F7C5A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C5A">
        <w:rPr>
          <w:rFonts w:ascii="Times New Roman" w:hAnsi="Times New Roman" w:cs="Times New Roman"/>
          <w:sz w:val="28"/>
          <w:szCs w:val="28"/>
        </w:rPr>
        <w:t xml:space="preserve">         В разделе «Описание» могут быть указания </w:t>
      </w:r>
      <w:r w:rsidRPr="002F7C5A">
        <w:rPr>
          <w:rFonts w:ascii="Times New Roman" w:hAnsi="Times New Roman" w:cs="Times New Roman"/>
          <w:i/>
          <w:sz w:val="28"/>
          <w:szCs w:val="28"/>
        </w:rPr>
        <w:t>на возможность изменения веществ в процессе хранения</w:t>
      </w:r>
      <w:r w:rsidRPr="002F7C5A">
        <w:rPr>
          <w:rFonts w:ascii="Times New Roman" w:hAnsi="Times New Roman" w:cs="Times New Roman"/>
          <w:sz w:val="28"/>
          <w:szCs w:val="28"/>
        </w:rPr>
        <w:t xml:space="preserve">. </w:t>
      </w:r>
      <w:r w:rsidRPr="002F7C5A">
        <w:rPr>
          <w:rFonts w:ascii="Times New Roman" w:hAnsi="Times New Roman" w:cs="Times New Roman"/>
          <w:sz w:val="28"/>
          <w:szCs w:val="28"/>
          <w:u w:val="single"/>
        </w:rPr>
        <w:t>Например,</w:t>
      </w:r>
      <w:r w:rsidRPr="002F7C5A">
        <w:rPr>
          <w:rFonts w:ascii="Times New Roman" w:hAnsi="Times New Roman" w:cs="Times New Roman"/>
          <w:sz w:val="28"/>
          <w:szCs w:val="28"/>
        </w:rPr>
        <w:t xml:space="preserve"> в препарате кальция хлорид указано, что он очень гигроскопичен и расплывается на воздухе, а натрия йодид – на воздухе сыреет и разлагается с выделением йода, кристаллогидраты, в случае выветривания или несоблюдения условий кристаллизации в производстве, уже не будут иметь нужный внешний вид ни по форме кристаллов, ни по цвету.</w:t>
      </w:r>
    </w:p>
    <w:p w:rsidR="002F7C5A" w:rsidRPr="002F7C5A" w:rsidRDefault="002F7C5A" w:rsidP="002F7C5A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7C5A" w:rsidRPr="002F7C5A" w:rsidRDefault="002F7C5A" w:rsidP="002F7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C5A">
        <w:rPr>
          <w:rFonts w:ascii="Times New Roman" w:hAnsi="Times New Roman" w:cs="Times New Roman"/>
          <w:sz w:val="28"/>
          <w:szCs w:val="28"/>
        </w:rPr>
        <w:t>Таким образом исследование внешнего вида вещества является первым, но очень важным этапом в анализе веществ и необходимо уметь связать изменения внешнего вида с возможными химическими изменениями и сделать правильный вывод.</w:t>
      </w:r>
    </w:p>
    <w:p w:rsidR="002F7C5A" w:rsidRPr="002F7C5A" w:rsidRDefault="002F7C5A" w:rsidP="002F7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C5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E133A" w:rsidRDefault="000E133A" w:rsidP="002F7C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7C5A" w:rsidRPr="000E133A" w:rsidRDefault="002F7C5A" w:rsidP="002F7C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F7C5A">
        <w:rPr>
          <w:rFonts w:ascii="Times New Roman" w:hAnsi="Times New Roman" w:cs="Times New Roman"/>
          <w:b/>
          <w:sz w:val="28"/>
          <w:szCs w:val="28"/>
        </w:rPr>
        <w:lastRenderedPageBreak/>
        <w:t>Растворимость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7C5A" w:rsidRPr="002F7C5A" w:rsidRDefault="002F7C5A" w:rsidP="002F7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C5A">
        <w:rPr>
          <w:rFonts w:ascii="Times New Roman" w:hAnsi="Times New Roman" w:cs="Times New Roman"/>
          <w:sz w:val="28"/>
          <w:szCs w:val="28"/>
        </w:rPr>
        <w:t>Растворимость является важным показателем качества лекарственного вещества. Как правило, в НД приводится некоторый перечень растворителей, наиболее полно характеризующий это физическое свойство с тем, чтобы в дальнейшем оно могло быть использовано для оценки качества на том или ином этапе исследования этого лекарственного вещества. Так, растворимость в кислотах и щелочах характерна для амфотерных соединений (цинка оксид, сульфаниламиды), для органических кислот и оснований (кислоты глютаминовая, ацетилсалициловая, кодеин). Изменение растворимости указывает на присутствие или появление при хранении менее растворимых примесей, что характеризует изменение его качества.</w:t>
      </w:r>
    </w:p>
    <w:p w:rsidR="002F7C5A" w:rsidRPr="002F7C5A" w:rsidRDefault="002F7C5A" w:rsidP="002F7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F7C5A">
        <w:rPr>
          <w:rFonts w:ascii="Times New Roman" w:hAnsi="Times New Roman" w:cs="Times New Roman"/>
          <w:sz w:val="28"/>
          <w:szCs w:val="28"/>
        </w:rPr>
        <w:t xml:space="preserve">од растворимостью подразумевают </w:t>
      </w:r>
      <w:r w:rsidRPr="002F7C5A">
        <w:rPr>
          <w:rFonts w:ascii="Times New Roman" w:hAnsi="Times New Roman" w:cs="Times New Roman"/>
          <w:sz w:val="28"/>
          <w:szCs w:val="28"/>
          <w:u w:val="single"/>
        </w:rPr>
        <w:t>не физическую константу, а свойство, выраженное приблизительными данными и служащее для ориентировочной характеристики препаратов.</w:t>
      </w:r>
    </w:p>
    <w:p w:rsidR="002F7C5A" w:rsidRPr="002F7C5A" w:rsidRDefault="002F7C5A" w:rsidP="002F7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F7C5A">
        <w:rPr>
          <w:rFonts w:ascii="Times New Roman" w:hAnsi="Times New Roman" w:cs="Times New Roman"/>
          <w:sz w:val="28"/>
          <w:szCs w:val="28"/>
        </w:rPr>
        <w:t xml:space="preserve">Наряду с температурой плавления растворимость вещества при постоянной температуре и давлении является </w:t>
      </w:r>
      <w:r w:rsidRPr="002F7C5A">
        <w:rPr>
          <w:rFonts w:ascii="Times New Roman" w:hAnsi="Times New Roman" w:cs="Times New Roman"/>
          <w:sz w:val="28"/>
          <w:szCs w:val="28"/>
          <w:u w:val="single"/>
        </w:rPr>
        <w:t>одним из параметров</w:t>
      </w:r>
      <w:r w:rsidRPr="002F7C5A">
        <w:rPr>
          <w:rFonts w:ascii="Times New Roman" w:hAnsi="Times New Roman" w:cs="Times New Roman"/>
          <w:sz w:val="28"/>
          <w:szCs w:val="28"/>
        </w:rPr>
        <w:t>, по которому устанавливают</w:t>
      </w:r>
      <w:r w:rsidRPr="002F7C5A">
        <w:rPr>
          <w:rFonts w:ascii="Times New Roman" w:hAnsi="Times New Roman" w:cs="Times New Roman"/>
          <w:sz w:val="28"/>
          <w:szCs w:val="28"/>
          <w:u w:val="single"/>
        </w:rPr>
        <w:t xml:space="preserve"> подлинность и чистоту (доброкачественность) практически всех лекарственных средств.</w:t>
      </w:r>
    </w:p>
    <w:p w:rsidR="002F7C5A" w:rsidRPr="002F7C5A" w:rsidRDefault="002F7C5A" w:rsidP="002F7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C5A">
        <w:rPr>
          <w:rFonts w:ascii="Times New Roman" w:hAnsi="Times New Roman" w:cs="Times New Roman"/>
          <w:sz w:val="28"/>
          <w:szCs w:val="28"/>
        </w:rPr>
        <w:t>Рекомендуется использовать растворители разной полярности (обычно три); не рекомендуется использование легкокипящих и легковоспламеняющихся (</w:t>
      </w:r>
      <w:proofErr w:type="spellStart"/>
      <w:r w:rsidRPr="002F7C5A">
        <w:rPr>
          <w:rFonts w:ascii="Times New Roman" w:hAnsi="Times New Roman" w:cs="Times New Roman"/>
          <w:sz w:val="28"/>
          <w:szCs w:val="28"/>
        </w:rPr>
        <w:t>диэтиловый</w:t>
      </w:r>
      <w:proofErr w:type="spellEnd"/>
      <w:r w:rsidRPr="002F7C5A">
        <w:rPr>
          <w:rFonts w:ascii="Times New Roman" w:hAnsi="Times New Roman" w:cs="Times New Roman"/>
          <w:sz w:val="28"/>
          <w:szCs w:val="28"/>
        </w:rPr>
        <w:t xml:space="preserve"> эфир) или очень токсичных (бензол, </w:t>
      </w:r>
      <w:proofErr w:type="spellStart"/>
      <w:r w:rsidRPr="002F7C5A">
        <w:rPr>
          <w:rFonts w:ascii="Times New Roman" w:hAnsi="Times New Roman" w:cs="Times New Roman"/>
          <w:sz w:val="28"/>
          <w:szCs w:val="28"/>
        </w:rPr>
        <w:t>метиленхлорид</w:t>
      </w:r>
      <w:proofErr w:type="spellEnd"/>
      <w:r w:rsidRPr="002F7C5A">
        <w:rPr>
          <w:rFonts w:ascii="Times New Roman" w:hAnsi="Times New Roman" w:cs="Times New Roman"/>
          <w:sz w:val="28"/>
          <w:szCs w:val="28"/>
        </w:rPr>
        <w:t>) растворителей.</w:t>
      </w:r>
    </w:p>
    <w:p w:rsidR="002F7C5A" w:rsidRPr="002F7C5A" w:rsidRDefault="002F7C5A" w:rsidP="002F7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C5A" w:rsidRPr="002F7C5A" w:rsidRDefault="002F7C5A" w:rsidP="002F7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F7C5A">
        <w:rPr>
          <w:rFonts w:ascii="Times New Roman" w:hAnsi="Times New Roman" w:cs="Times New Roman"/>
          <w:sz w:val="28"/>
          <w:szCs w:val="28"/>
        </w:rPr>
        <w:t xml:space="preserve">риняты </w:t>
      </w:r>
      <w:r w:rsidRPr="002F7C5A">
        <w:rPr>
          <w:rFonts w:ascii="Times New Roman" w:hAnsi="Times New Roman" w:cs="Times New Roman"/>
          <w:b/>
          <w:i/>
          <w:sz w:val="28"/>
          <w:szCs w:val="28"/>
        </w:rPr>
        <w:t>два способа выражения растворимости</w:t>
      </w:r>
      <w:r w:rsidRPr="002F7C5A">
        <w:rPr>
          <w:rFonts w:ascii="Times New Roman" w:hAnsi="Times New Roman" w:cs="Times New Roman"/>
          <w:sz w:val="28"/>
          <w:szCs w:val="28"/>
        </w:rPr>
        <w:t>:</w:t>
      </w:r>
    </w:p>
    <w:p w:rsidR="002F7C5A" w:rsidRPr="002F7C5A" w:rsidRDefault="002F7C5A" w:rsidP="002F7C5A">
      <w:pPr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F7C5A">
        <w:rPr>
          <w:rFonts w:ascii="Times New Roman" w:hAnsi="Times New Roman" w:cs="Times New Roman"/>
          <w:i/>
          <w:sz w:val="28"/>
          <w:szCs w:val="28"/>
        </w:rPr>
        <w:t>В частях (соотношение вещества и растворителя)</w:t>
      </w:r>
      <w:r w:rsidRPr="002F7C5A">
        <w:rPr>
          <w:rFonts w:ascii="Times New Roman" w:hAnsi="Times New Roman" w:cs="Times New Roman"/>
          <w:sz w:val="28"/>
          <w:szCs w:val="28"/>
        </w:rPr>
        <w:t xml:space="preserve">. Например, для натрия хлорида по ФС растворимость в воде выражена в соотношении 1:3, это означает, что для растворения </w:t>
      </w:r>
      <w:smartTag w:uri="urn:schemas-microsoft-com:office:smarttags" w:element="metricconverter">
        <w:smartTagPr>
          <w:attr w:name="ProductID" w:val="1 г"/>
        </w:smartTagPr>
        <w:r w:rsidRPr="002F7C5A">
          <w:rPr>
            <w:rFonts w:ascii="Times New Roman" w:hAnsi="Times New Roman" w:cs="Times New Roman"/>
            <w:sz w:val="28"/>
            <w:szCs w:val="28"/>
          </w:rPr>
          <w:t>1 г</w:t>
        </w:r>
      </w:smartTag>
      <w:r w:rsidRPr="002F7C5A">
        <w:rPr>
          <w:rFonts w:ascii="Times New Roman" w:hAnsi="Times New Roman" w:cs="Times New Roman"/>
          <w:sz w:val="28"/>
          <w:szCs w:val="28"/>
        </w:rPr>
        <w:t xml:space="preserve"> лекарственного вещества необходимо не более 3 мл воды.</w:t>
      </w:r>
    </w:p>
    <w:p w:rsidR="002F7C5A" w:rsidRPr="002F7C5A" w:rsidRDefault="002F7C5A" w:rsidP="002F7C5A">
      <w:pPr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F7C5A">
        <w:rPr>
          <w:rFonts w:ascii="Times New Roman" w:hAnsi="Times New Roman" w:cs="Times New Roman"/>
          <w:i/>
          <w:sz w:val="28"/>
          <w:szCs w:val="28"/>
        </w:rPr>
        <w:t>В условных терминах</w:t>
      </w:r>
      <w:r w:rsidRPr="002F7C5A">
        <w:rPr>
          <w:rFonts w:ascii="Times New Roman" w:hAnsi="Times New Roman" w:cs="Times New Roman"/>
          <w:sz w:val="28"/>
          <w:szCs w:val="28"/>
        </w:rPr>
        <w:t xml:space="preserve">. Например, для натрия салицилата в ФС дана растворимость в условных терминах – «очень легко растворим в воде». Это означает, что для растворения </w:t>
      </w:r>
      <w:smartTag w:uri="urn:schemas-microsoft-com:office:smarttags" w:element="metricconverter">
        <w:smartTagPr>
          <w:attr w:name="ProductID" w:val="1 г"/>
        </w:smartTagPr>
        <w:r w:rsidRPr="002F7C5A">
          <w:rPr>
            <w:rFonts w:ascii="Times New Roman" w:hAnsi="Times New Roman" w:cs="Times New Roman"/>
            <w:sz w:val="28"/>
            <w:szCs w:val="28"/>
          </w:rPr>
          <w:t>1 г</w:t>
        </w:r>
      </w:smartTag>
      <w:r w:rsidRPr="002F7C5A">
        <w:rPr>
          <w:rFonts w:ascii="Times New Roman" w:hAnsi="Times New Roman" w:cs="Times New Roman"/>
          <w:sz w:val="28"/>
          <w:szCs w:val="28"/>
        </w:rPr>
        <w:t xml:space="preserve"> вещества необходимо до 1 мл воды.</w:t>
      </w:r>
    </w:p>
    <w:p w:rsidR="002F7C5A" w:rsidRPr="002F7C5A" w:rsidRDefault="002F7C5A" w:rsidP="002F7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C5A">
        <w:rPr>
          <w:rFonts w:ascii="Times New Roman" w:hAnsi="Times New Roman" w:cs="Times New Roman"/>
          <w:sz w:val="28"/>
          <w:szCs w:val="28"/>
        </w:rPr>
        <w:t>Таблица1</w:t>
      </w:r>
    </w:p>
    <w:p w:rsidR="002F7C5A" w:rsidRPr="002F7C5A" w:rsidRDefault="002F7C5A" w:rsidP="002F7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C5A">
        <w:rPr>
          <w:rFonts w:ascii="Times New Roman" w:hAnsi="Times New Roman" w:cs="Times New Roman"/>
          <w:sz w:val="28"/>
          <w:szCs w:val="28"/>
        </w:rPr>
        <w:t>Условные термины растворимости</w:t>
      </w:r>
    </w:p>
    <w:p w:rsidR="002F7C5A" w:rsidRPr="002F7C5A" w:rsidRDefault="002F7C5A" w:rsidP="002F7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68"/>
        <w:gridCol w:w="1659"/>
        <w:gridCol w:w="4212"/>
      </w:tblGrid>
      <w:tr w:rsidR="002F7C5A" w:rsidRPr="002F7C5A" w:rsidTr="002D497C">
        <w:trPr>
          <w:trHeight w:hRule="exact" w:val="672"/>
        </w:trPr>
        <w:tc>
          <w:tcPr>
            <w:tcW w:w="18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7C5A" w:rsidRPr="002F7C5A" w:rsidRDefault="002F7C5A" w:rsidP="002F7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C5A">
              <w:rPr>
                <w:rFonts w:ascii="Times New Roman" w:hAnsi="Times New Roman" w:cs="Times New Roman"/>
                <w:sz w:val="28"/>
                <w:szCs w:val="28"/>
              </w:rPr>
              <w:t>Условные термины</w:t>
            </w:r>
          </w:p>
        </w:tc>
        <w:tc>
          <w:tcPr>
            <w:tcW w:w="8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7C5A" w:rsidRPr="002F7C5A" w:rsidRDefault="002F7C5A" w:rsidP="002F7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C5A">
              <w:rPr>
                <w:rFonts w:ascii="Times New Roman" w:hAnsi="Times New Roman" w:cs="Times New Roman"/>
                <w:sz w:val="28"/>
                <w:szCs w:val="28"/>
              </w:rPr>
              <w:t>Сокращения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7C5A" w:rsidRPr="002F7C5A" w:rsidRDefault="002F7C5A" w:rsidP="002F7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C5A">
              <w:rPr>
                <w:rFonts w:ascii="Times New Roman" w:hAnsi="Times New Roman" w:cs="Times New Roman"/>
                <w:sz w:val="28"/>
                <w:szCs w:val="28"/>
              </w:rPr>
              <w:t>Количество растворителя (мл),</w:t>
            </w:r>
          </w:p>
          <w:p w:rsidR="002F7C5A" w:rsidRPr="002F7C5A" w:rsidRDefault="002F7C5A" w:rsidP="002F7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C5A">
              <w:rPr>
                <w:rFonts w:ascii="Times New Roman" w:hAnsi="Times New Roman" w:cs="Times New Roman"/>
                <w:sz w:val="28"/>
                <w:szCs w:val="28"/>
              </w:rPr>
              <w:t>необходимое для растворения 1г</w:t>
            </w:r>
          </w:p>
          <w:p w:rsidR="002F7C5A" w:rsidRPr="002F7C5A" w:rsidRDefault="002F7C5A" w:rsidP="002F7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C5A">
              <w:rPr>
                <w:rFonts w:ascii="Times New Roman" w:hAnsi="Times New Roman" w:cs="Times New Roman"/>
                <w:sz w:val="28"/>
                <w:szCs w:val="28"/>
              </w:rPr>
              <w:t>вещества</w:t>
            </w:r>
          </w:p>
        </w:tc>
      </w:tr>
      <w:tr w:rsidR="002F7C5A" w:rsidRPr="002F7C5A" w:rsidTr="002D497C">
        <w:trPr>
          <w:trHeight w:hRule="exact" w:val="393"/>
        </w:trPr>
        <w:tc>
          <w:tcPr>
            <w:tcW w:w="18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7C5A" w:rsidRPr="002F7C5A" w:rsidRDefault="002F7C5A" w:rsidP="002F7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C5A">
              <w:rPr>
                <w:rFonts w:ascii="Times New Roman" w:hAnsi="Times New Roman" w:cs="Times New Roman"/>
                <w:sz w:val="28"/>
                <w:szCs w:val="28"/>
              </w:rPr>
              <w:t>Очень легко растворим</w:t>
            </w:r>
          </w:p>
        </w:tc>
        <w:tc>
          <w:tcPr>
            <w:tcW w:w="8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7C5A" w:rsidRPr="002F7C5A" w:rsidRDefault="002F7C5A" w:rsidP="002F7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C5A">
              <w:rPr>
                <w:rFonts w:ascii="Times New Roman" w:hAnsi="Times New Roman" w:cs="Times New Roman"/>
                <w:sz w:val="28"/>
                <w:szCs w:val="28"/>
              </w:rPr>
              <w:t>оч. л. р.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7C5A" w:rsidRPr="002F7C5A" w:rsidRDefault="002F7C5A" w:rsidP="002F7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C5A">
              <w:rPr>
                <w:rFonts w:ascii="Times New Roman" w:hAnsi="Times New Roman" w:cs="Times New Roman"/>
                <w:sz w:val="28"/>
                <w:szCs w:val="28"/>
              </w:rPr>
              <w:t>до1</w:t>
            </w:r>
          </w:p>
        </w:tc>
      </w:tr>
      <w:tr w:rsidR="002F7C5A" w:rsidRPr="002F7C5A" w:rsidTr="002D497C">
        <w:trPr>
          <w:trHeight w:hRule="exact" w:val="299"/>
        </w:trPr>
        <w:tc>
          <w:tcPr>
            <w:tcW w:w="18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7C5A" w:rsidRPr="002F7C5A" w:rsidRDefault="002F7C5A" w:rsidP="002F7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C5A">
              <w:rPr>
                <w:rFonts w:ascii="Times New Roman" w:hAnsi="Times New Roman" w:cs="Times New Roman"/>
                <w:sz w:val="28"/>
                <w:szCs w:val="28"/>
              </w:rPr>
              <w:t>Легко растворим</w:t>
            </w:r>
          </w:p>
        </w:tc>
        <w:tc>
          <w:tcPr>
            <w:tcW w:w="8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7C5A" w:rsidRPr="002F7C5A" w:rsidRDefault="002F7C5A" w:rsidP="002F7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C5A">
              <w:rPr>
                <w:rFonts w:ascii="Times New Roman" w:hAnsi="Times New Roman" w:cs="Times New Roman"/>
                <w:sz w:val="28"/>
                <w:szCs w:val="28"/>
              </w:rPr>
              <w:t>л. р.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7C5A" w:rsidRPr="002F7C5A" w:rsidRDefault="002F7C5A" w:rsidP="002F7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C5A">
              <w:rPr>
                <w:rFonts w:ascii="Times New Roman" w:hAnsi="Times New Roman" w:cs="Times New Roman"/>
                <w:sz w:val="28"/>
                <w:szCs w:val="28"/>
              </w:rPr>
              <w:t>Более 1 до 10</w:t>
            </w:r>
          </w:p>
        </w:tc>
      </w:tr>
      <w:tr w:rsidR="002F7C5A" w:rsidRPr="002F7C5A" w:rsidTr="002D497C">
        <w:trPr>
          <w:trHeight w:hRule="exact" w:val="416"/>
        </w:trPr>
        <w:tc>
          <w:tcPr>
            <w:tcW w:w="18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7C5A" w:rsidRPr="002F7C5A" w:rsidRDefault="002F7C5A" w:rsidP="002F7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C5A">
              <w:rPr>
                <w:rFonts w:ascii="Times New Roman" w:hAnsi="Times New Roman" w:cs="Times New Roman"/>
                <w:sz w:val="28"/>
                <w:szCs w:val="28"/>
              </w:rPr>
              <w:t>Растворим</w:t>
            </w:r>
          </w:p>
        </w:tc>
        <w:tc>
          <w:tcPr>
            <w:tcW w:w="8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7C5A" w:rsidRPr="002F7C5A" w:rsidRDefault="002F7C5A" w:rsidP="002F7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C5A">
              <w:rPr>
                <w:rFonts w:ascii="Times New Roman" w:hAnsi="Times New Roman" w:cs="Times New Roman"/>
                <w:sz w:val="28"/>
                <w:szCs w:val="28"/>
              </w:rPr>
              <w:t>р.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7C5A" w:rsidRPr="002F7C5A" w:rsidRDefault="002F7C5A" w:rsidP="002F7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C5A">
              <w:rPr>
                <w:rFonts w:ascii="Times New Roman" w:hAnsi="Times New Roman" w:cs="Times New Roman"/>
                <w:sz w:val="28"/>
                <w:szCs w:val="28"/>
              </w:rPr>
              <w:t>»   10 до 30</w:t>
            </w:r>
          </w:p>
        </w:tc>
      </w:tr>
      <w:tr w:rsidR="002F7C5A" w:rsidRPr="002F7C5A" w:rsidTr="002D497C">
        <w:trPr>
          <w:trHeight w:hRule="exact" w:val="437"/>
        </w:trPr>
        <w:tc>
          <w:tcPr>
            <w:tcW w:w="18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7C5A" w:rsidRPr="002F7C5A" w:rsidRDefault="002F7C5A" w:rsidP="002F7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C5A">
              <w:rPr>
                <w:rFonts w:ascii="Times New Roman" w:hAnsi="Times New Roman" w:cs="Times New Roman"/>
                <w:sz w:val="28"/>
                <w:szCs w:val="28"/>
              </w:rPr>
              <w:t>Умеренно растворим</w:t>
            </w:r>
          </w:p>
        </w:tc>
        <w:tc>
          <w:tcPr>
            <w:tcW w:w="8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7C5A" w:rsidRPr="002F7C5A" w:rsidRDefault="002F7C5A" w:rsidP="002F7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C5A">
              <w:rPr>
                <w:rFonts w:ascii="Times New Roman" w:hAnsi="Times New Roman" w:cs="Times New Roman"/>
                <w:sz w:val="28"/>
                <w:szCs w:val="28"/>
              </w:rPr>
              <w:t>ум. р.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7C5A" w:rsidRPr="002F7C5A" w:rsidRDefault="002F7C5A" w:rsidP="002F7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C5A">
              <w:rPr>
                <w:rFonts w:ascii="Times New Roman" w:hAnsi="Times New Roman" w:cs="Times New Roman"/>
                <w:sz w:val="28"/>
                <w:szCs w:val="28"/>
              </w:rPr>
              <w:t>» 30 до 100</w:t>
            </w:r>
          </w:p>
        </w:tc>
      </w:tr>
      <w:tr w:rsidR="002F7C5A" w:rsidRPr="002F7C5A" w:rsidTr="002D497C">
        <w:trPr>
          <w:trHeight w:hRule="exact" w:val="415"/>
        </w:trPr>
        <w:tc>
          <w:tcPr>
            <w:tcW w:w="18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7C5A" w:rsidRPr="002F7C5A" w:rsidRDefault="002F7C5A" w:rsidP="002F7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C5A">
              <w:rPr>
                <w:rFonts w:ascii="Times New Roman" w:hAnsi="Times New Roman" w:cs="Times New Roman"/>
                <w:sz w:val="28"/>
                <w:szCs w:val="28"/>
              </w:rPr>
              <w:t>Мало растворим</w:t>
            </w:r>
          </w:p>
        </w:tc>
        <w:tc>
          <w:tcPr>
            <w:tcW w:w="8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7C5A" w:rsidRPr="002F7C5A" w:rsidRDefault="002F7C5A" w:rsidP="002F7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C5A">
              <w:rPr>
                <w:rFonts w:ascii="Times New Roman" w:hAnsi="Times New Roman" w:cs="Times New Roman"/>
                <w:sz w:val="28"/>
                <w:szCs w:val="28"/>
              </w:rPr>
              <w:t>м. р.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7C5A" w:rsidRPr="002F7C5A" w:rsidRDefault="002F7C5A" w:rsidP="002F7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C5A">
              <w:rPr>
                <w:rFonts w:ascii="Times New Roman" w:hAnsi="Times New Roman" w:cs="Times New Roman"/>
                <w:sz w:val="28"/>
                <w:szCs w:val="28"/>
              </w:rPr>
              <w:t>»   100 до 1000</w:t>
            </w:r>
          </w:p>
        </w:tc>
      </w:tr>
      <w:tr w:rsidR="002F7C5A" w:rsidRPr="002F7C5A" w:rsidTr="002D497C">
        <w:trPr>
          <w:trHeight w:hRule="exact" w:val="434"/>
        </w:trPr>
        <w:tc>
          <w:tcPr>
            <w:tcW w:w="18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7C5A" w:rsidRPr="002F7C5A" w:rsidRDefault="002F7C5A" w:rsidP="002F7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C5A">
              <w:rPr>
                <w:rFonts w:ascii="Times New Roman" w:hAnsi="Times New Roman" w:cs="Times New Roman"/>
                <w:sz w:val="28"/>
                <w:szCs w:val="28"/>
              </w:rPr>
              <w:t>Очень мало растворим</w:t>
            </w:r>
          </w:p>
        </w:tc>
        <w:tc>
          <w:tcPr>
            <w:tcW w:w="8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7C5A" w:rsidRPr="002F7C5A" w:rsidRDefault="002F7C5A" w:rsidP="002F7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C5A">
              <w:rPr>
                <w:rFonts w:ascii="Times New Roman" w:hAnsi="Times New Roman" w:cs="Times New Roman"/>
                <w:sz w:val="28"/>
                <w:szCs w:val="28"/>
              </w:rPr>
              <w:t>оч. м. р.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7C5A" w:rsidRPr="002F7C5A" w:rsidRDefault="002F7C5A" w:rsidP="002F7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C5A">
              <w:rPr>
                <w:rFonts w:ascii="Times New Roman" w:hAnsi="Times New Roman" w:cs="Times New Roman"/>
                <w:sz w:val="28"/>
                <w:szCs w:val="28"/>
              </w:rPr>
              <w:t>» 1000 до 10000</w:t>
            </w:r>
          </w:p>
        </w:tc>
      </w:tr>
      <w:tr w:rsidR="002F7C5A" w:rsidRPr="002F7C5A" w:rsidTr="002D497C">
        <w:trPr>
          <w:trHeight w:hRule="exact" w:val="412"/>
        </w:trPr>
        <w:tc>
          <w:tcPr>
            <w:tcW w:w="18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7C5A" w:rsidRPr="002F7C5A" w:rsidRDefault="002F7C5A" w:rsidP="002F7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C5A">
              <w:rPr>
                <w:rFonts w:ascii="Times New Roman" w:hAnsi="Times New Roman" w:cs="Times New Roman"/>
                <w:sz w:val="28"/>
                <w:szCs w:val="28"/>
              </w:rPr>
              <w:t>Практически не растворим</w:t>
            </w:r>
          </w:p>
        </w:tc>
        <w:tc>
          <w:tcPr>
            <w:tcW w:w="8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7C5A" w:rsidRPr="002F7C5A" w:rsidRDefault="002F7C5A" w:rsidP="002F7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C5A">
              <w:rPr>
                <w:rFonts w:ascii="Times New Roman" w:hAnsi="Times New Roman" w:cs="Times New Roman"/>
                <w:sz w:val="28"/>
                <w:szCs w:val="28"/>
              </w:rPr>
              <w:t>пр. н. р.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7C5A" w:rsidRPr="002F7C5A" w:rsidRDefault="002F7C5A" w:rsidP="002F7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C5A">
              <w:rPr>
                <w:rFonts w:ascii="Times New Roman" w:hAnsi="Times New Roman" w:cs="Times New Roman"/>
                <w:sz w:val="28"/>
                <w:szCs w:val="28"/>
              </w:rPr>
              <w:t>»     10000</w:t>
            </w:r>
          </w:p>
        </w:tc>
      </w:tr>
    </w:tbl>
    <w:p w:rsidR="002F7C5A" w:rsidRPr="002F7C5A" w:rsidRDefault="002F7C5A" w:rsidP="002F7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C5A" w:rsidRPr="002F7C5A" w:rsidRDefault="002F7C5A" w:rsidP="002F7C5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F7C5A">
        <w:rPr>
          <w:rFonts w:ascii="Times New Roman" w:hAnsi="Times New Roman" w:cs="Times New Roman"/>
          <w:i/>
          <w:sz w:val="28"/>
          <w:szCs w:val="28"/>
        </w:rPr>
        <w:t>Условный термин соответствует определённому интервалу объёмов растворителя (мл), в пределах которого должно происходить полное растворение одного грамма лекарственного вещества.</w:t>
      </w:r>
    </w:p>
    <w:p w:rsidR="002F7C5A" w:rsidRPr="002F7C5A" w:rsidRDefault="002F7C5A" w:rsidP="002F7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C5A">
        <w:rPr>
          <w:rFonts w:ascii="Times New Roman" w:hAnsi="Times New Roman" w:cs="Times New Roman"/>
          <w:sz w:val="28"/>
          <w:szCs w:val="28"/>
        </w:rPr>
        <w:t xml:space="preserve">Процесс растворения осуществляют в растворителях при </w:t>
      </w:r>
      <w:r w:rsidRPr="002F7C5A">
        <w:rPr>
          <w:rFonts w:ascii="Times New Roman" w:hAnsi="Times New Roman" w:cs="Times New Roman"/>
          <w:sz w:val="28"/>
          <w:szCs w:val="28"/>
          <w:u w:val="single"/>
        </w:rPr>
        <w:t>температуре 20°С</w:t>
      </w:r>
      <w:r w:rsidRPr="002F7C5A">
        <w:rPr>
          <w:rFonts w:ascii="Times New Roman" w:hAnsi="Times New Roman" w:cs="Times New Roman"/>
          <w:sz w:val="28"/>
          <w:szCs w:val="28"/>
        </w:rPr>
        <w:t xml:space="preserve">. С целью экономии лекарственного вещества и растворителя массу препарата отвешивают с таким расчётом (с точностью до </w:t>
      </w:r>
      <w:smartTag w:uri="urn:schemas-microsoft-com:office:smarttags" w:element="metricconverter">
        <w:smartTagPr>
          <w:attr w:name="ProductID" w:val="0,01 г"/>
        </w:smartTagPr>
        <w:r w:rsidRPr="002F7C5A">
          <w:rPr>
            <w:rFonts w:ascii="Times New Roman" w:hAnsi="Times New Roman" w:cs="Times New Roman"/>
            <w:sz w:val="28"/>
            <w:szCs w:val="28"/>
          </w:rPr>
          <w:t>0,01 г</w:t>
        </w:r>
      </w:smartTag>
      <w:r w:rsidRPr="002F7C5A">
        <w:rPr>
          <w:rFonts w:ascii="Times New Roman" w:hAnsi="Times New Roman" w:cs="Times New Roman"/>
          <w:sz w:val="28"/>
          <w:szCs w:val="28"/>
        </w:rPr>
        <w:t>), чтобы на установление растворимости воды расходовалось не более 100 мл, а органических растворителей - не более 10-20 мл.</w:t>
      </w:r>
    </w:p>
    <w:p w:rsidR="002F7C5A" w:rsidRPr="002F7C5A" w:rsidRDefault="002F7C5A" w:rsidP="002F7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C5A">
        <w:rPr>
          <w:rFonts w:ascii="Times New Roman" w:hAnsi="Times New Roman" w:cs="Times New Roman"/>
          <w:sz w:val="28"/>
          <w:szCs w:val="28"/>
        </w:rPr>
        <w:t xml:space="preserve">Лекарственное вещество (субстанцию) </w:t>
      </w:r>
      <w:r w:rsidRPr="002F7C5A">
        <w:rPr>
          <w:rFonts w:ascii="Times New Roman" w:hAnsi="Times New Roman" w:cs="Times New Roman"/>
          <w:i/>
          <w:sz w:val="28"/>
          <w:szCs w:val="28"/>
          <w:u w:val="single"/>
        </w:rPr>
        <w:t>считают растворимым</w:t>
      </w:r>
      <w:r w:rsidRPr="002F7C5A">
        <w:rPr>
          <w:rFonts w:ascii="Times New Roman" w:hAnsi="Times New Roman" w:cs="Times New Roman"/>
          <w:sz w:val="28"/>
          <w:szCs w:val="28"/>
        </w:rPr>
        <w:t>, если в растворе при наблюдении в проходящем свете не обнаруживаются частицы вещества.</w:t>
      </w:r>
    </w:p>
    <w:p w:rsidR="002F7C5A" w:rsidRPr="002F7C5A" w:rsidRDefault="002F7C5A" w:rsidP="002F7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C5A">
        <w:rPr>
          <w:rFonts w:ascii="Times New Roman" w:hAnsi="Times New Roman" w:cs="Times New Roman"/>
          <w:b/>
          <w:sz w:val="28"/>
          <w:szCs w:val="28"/>
          <w:u w:val="single"/>
        </w:rPr>
        <w:t>Методика</w:t>
      </w:r>
      <w:r w:rsidRPr="002F7C5A">
        <w:rPr>
          <w:rFonts w:ascii="Times New Roman" w:hAnsi="Times New Roman" w:cs="Times New Roman"/>
          <w:b/>
          <w:sz w:val="28"/>
          <w:szCs w:val="28"/>
        </w:rPr>
        <w:t>. (1 способ).</w:t>
      </w:r>
      <w:r w:rsidRPr="002F7C5A">
        <w:rPr>
          <w:rFonts w:ascii="Times New Roman" w:hAnsi="Times New Roman" w:cs="Times New Roman"/>
          <w:sz w:val="28"/>
          <w:szCs w:val="28"/>
        </w:rPr>
        <w:t xml:space="preserve"> Отвешенную массу лекарственного средства, предварительно растёртого в тонкий порошок, вносят в отмеренный объём растворителя, соответствующий минимальному его объёму, встряхивают. Затем в соответствии с табл. 1 добавляют постепенно растворитель до максимального его объёма и непрерывно встряхивают в течение 10 мин. </w:t>
      </w:r>
      <w:proofErr w:type="gramStart"/>
      <w:r w:rsidRPr="002F7C5A">
        <w:rPr>
          <w:rFonts w:ascii="Times New Roman" w:hAnsi="Times New Roman" w:cs="Times New Roman"/>
          <w:sz w:val="28"/>
          <w:szCs w:val="28"/>
        </w:rPr>
        <w:t>По истечений</w:t>
      </w:r>
      <w:proofErr w:type="gramEnd"/>
      <w:r w:rsidRPr="002F7C5A">
        <w:rPr>
          <w:rFonts w:ascii="Times New Roman" w:hAnsi="Times New Roman" w:cs="Times New Roman"/>
          <w:sz w:val="28"/>
          <w:szCs w:val="28"/>
        </w:rPr>
        <w:t xml:space="preserve"> этого времени в растворе невооружённым глазом не должны обнаруживаться частицы вещества. Например, отвешивают </w:t>
      </w:r>
      <w:smartTag w:uri="urn:schemas-microsoft-com:office:smarttags" w:element="metricconverter">
        <w:smartTagPr>
          <w:attr w:name="ProductID" w:val="1 г"/>
        </w:smartTagPr>
        <w:r w:rsidRPr="002F7C5A">
          <w:rPr>
            <w:rFonts w:ascii="Times New Roman" w:hAnsi="Times New Roman" w:cs="Times New Roman"/>
            <w:sz w:val="28"/>
            <w:szCs w:val="28"/>
          </w:rPr>
          <w:t>1 г</w:t>
        </w:r>
      </w:smartTag>
      <w:r w:rsidRPr="002F7C5A">
        <w:rPr>
          <w:rFonts w:ascii="Times New Roman" w:hAnsi="Times New Roman" w:cs="Times New Roman"/>
          <w:sz w:val="28"/>
          <w:szCs w:val="28"/>
        </w:rPr>
        <w:t xml:space="preserve"> натрия </w:t>
      </w:r>
      <w:proofErr w:type="spellStart"/>
      <w:r w:rsidRPr="002F7C5A">
        <w:rPr>
          <w:rFonts w:ascii="Times New Roman" w:hAnsi="Times New Roman" w:cs="Times New Roman"/>
          <w:sz w:val="28"/>
          <w:szCs w:val="28"/>
        </w:rPr>
        <w:t>бензоата</w:t>
      </w:r>
      <w:proofErr w:type="spellEnd"/>
      <w:r w:rsidRPr="002F7C5A">
        <w:rPr>
          <w:rFonts w:ascii="Times New Roman" w:hAnsi="Times New Roman" w:cs="Times New Roman"/>
          <w:sz w:val="28"/>
          <w:szCs w:val="28"/>
        </w:rPr>
        <w:t xml:space="preserve">, помещают в пробирку с 1 мл воды, взбалтывают и постепенно приливают 9 мл воды, т.к. натрия </w:t>
      </w:r>
      <w:proofErr w:type="spellStart"/>
      <w:r w:rsidRPr="002F7C5A">
        <w:rPr>
          <w:rFonts w:ascii="Times New Roman" w:hAnsi="Times New Roman" w:cs="Times New Roman"/>
          <w:sz w:val="28"/>
          <w:szCs w:val="28"/>
        </w:rPr>
        <w:t>бензоат</w:t>
      </w:r>
      <w:proofErr w:type="spellEnd"/>
      <w:r w:rsidRPr="002F7C5A">
        <w:rPr>
          <w:rFonts w:ascii="Times New Roman" w:hAnsi="Times New Roman" w:cs="Times New Roman"/>
          <w:sz w:val="28"/>
          <w:szCs w:val="28"/>
        </w:rPr>
        <w:t xml:space="preserve"> легко растворим в воде (от 1 до 10 мл).</w:t>
      </w:r>
    </w:p>
    <w:p w:rsidR="002F7C5A" w:rsidRPr="002F7C5A" w:rsidRDefault="002F7C5A" w:rsidP="002F7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C5A">
        <w:rPr>
          <w:rFonts w:ascii="Times New Roman" w:hAnsi="Times New Roman" w:cs="Times New Roman"/>
          <w:i/>
          <w:sz w:val="28"/>
          <w:szCs w:val="28"/>
        </w:rPr>
        <w:t>Для медленно растворимых</w:t>
      </w:r>
      <w:r w:rsidRPr="002F7C5A">
        <w:rPr>
          <w:rFonts w:ascii="Times New Roman" w:hAnsi="Times New Roman" w:cs="Times New Roman"/>
          <w:sz w:val="28"/>
          <w:szCs w:val="28"/>
        </w:rPr>
        <w:t xml:space="preserve"> лекарственных средств, требующих для полного растворения более 10 мин., </w:t>
      </w:r>
      <w:r w:rsidRPr="002F7C5A">
        <w:rPr>
          <w:rFonts w:ascii="Times New Roman" w:hAnsi="Times New Roman" w:cs="Times New Roman"/>
          <w:i/>
          <w:sz w:val="28"/>
          <w:szCs w:val="28"/>
        </w:rPr>
        <w:t>допускается нагревание на водяной бане до 30°С.</w:t>
      </w:r>
      <w:r w:rsidRPr="002F7C5A">
        <w:rPr>
          <w:rFonts w:ascii="Times New Roman" w:hAnsi="Times New Roman" w:cs="Times New Roman"/>
          <w:sz w:val="28"/>
          <w:szCs w:val="28"/>
        </w:rPr>
        <w:t xml:space="preserve"> Наблюдение проводят после охлаждения раствора до 20°С и энергичного встряхивания в течение 1-2 </w:t>
      </w:r>
      <w:proofErr w:type="gramStart"/>
      <w:r w:rsidRPr="002F7C5A">
        <w:rPr>
          <w:rFonts w:ascii="Times New Roman" w:hAnsi="Times New Roman" w:cs="Times New Roman"/>
          <w:sz w:val="28"/>
          <w:szCs w:val="28"/>
        </w:rPr>
        <w:t>мин. Например</w:t>
      </w:r>
      <w:proofErr w:type="gramEnd"/>
      <w:r w:rsidRPr="002F7C5A">
        <w:rPr>
          <w:rFonts w:ascii="Times New Roman" w:hAnsi="Times New Roman" w:cs="Times New Roman"/>
          <w:sz w:val="28"/>
          <w:szCs w:val="28"/>
        </w:rPr>
        <w:t xml:space="preserve">, кофеин медленно растворим в воде (1:60), кодеин медленно и мало растворим в воде (100-1000), кальция глюконат медленно растворим в 50 ч. воды, кальция </w:t>
      </w:r>
      <w:proofErr w:type="spellStart"/>
      <w:r w:rsidRPr="002F7C5A">
        <w:rPr>
          <w:rFonts w:ascii="Times New Roman" w:hAnsi="Times New Roman" w:cs="Times New Roman"/>
          <w:sz w:val="28"/>
          <w:szCs w:val="28"/>
        </w:rPr>
        <w:t>лактат</w:t>
      </w:r>
      <w:proofErr w:type="spellEnd"/>
      <w:r w:rsidRPr="002F7C5A">
        <w:rPr>
          <w:rFonts w:ascii="Times New Roman" w:hAnsi="Times New Roman" w:cs="Times New Roman"/>
          <w:sz w:val="28"/>
          <w:szCs w:val="28"/>
        </w:rPr>
        <w:t xml:space="preserve"> медленно растворим в воде, кислота борная медленно растворима в 7 ч. глицерина.</w:t>
      </w:r>
    </w:p>
    <w:p w:rsidR="002F7C5A" w:rsidRPr="002F7C5A" w:rsidRDefault="002F7C5A" w:rsidP="002F7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C5A">
        <w:rPr>
          <w:rFonts w:ascii="Times New Roman" w:hAnsi="Times New Roman" w:cs="Times New Roman"/>
          <w:sz w:val="28"/>
          <w:szCs w:val="28"/>
        </w:rPr>
        <w:t xml:space="preserve">2 способ. Растворимость, выраженная в частях, показывает объём растворителя в мл, необходимого для растворения </w:t>
      </w:r>
      <w:smartTag w:uri="urn:schemas-microsoft-com:office:smarttags" w:element="metricconverter">
        <w:smartTagPr>
          <w:attr w:name="ProductID" w:val="1 г"/>
        </w:smartTagPr>
        <w:r w:rsidRPr="002F7C5A">
          <w:rPr>
            <w:rFonts w:ascii="Times New Roman" w:hAnsi="Times New Roman" w:cs="Times New Roman"/>
            <w:sz w:val="28"/>
            <w:szCs w:val="28"/>
          </w:rPr>
          <w:t>1 г</w:t>
        </w:r>
      </w:smartTag>
      <w:r w:rsidRPr="002F7C5A">
        <w:rPr>
          <w:rFonts w:ascii="Times New Roman" w:hAnsi="Times New Roman" w:cs="Times New Roman"/>
          <w:sz w:val="28"/>
          <w:szCs w:val="28"/>
        </w:rPr>
        <w:t xml:space="preserve"> вещества.</w:t>
      </w:r>
    </w:p>
    <w:p w:rsidR="002F7C5A" w:rsidRPr="002F7C5A" w:rsidRDefault="002F7C5A" w:rsidP="002F7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C5A">
        <w:rPr>
          <w:rFonts w:ascii="Times New Roman" w:hAnsi="Times New Roman" w:cs="Times New Roman"/>
          <w:sz w:val="28"/>
          <w:szCs w:val="28"/>
          <w:u w:val="single"/>
        </w:rPr>
        <w:t>Методика</w:t>
      </w:r>
      <w:r w:rsidRPr="002F7C5A">
        <w:rPr>
          <w:rFonts w:ascii="Times New Roman" w:hAnsi="Times New Roman" w:cs="Times New Roman"/>
          <w:sz w:val="28"/>
          <w:szCs w:val="28"/>
        </w:rPr>
        <w:t>. (2 способ) Взвешенную на ручных весах массу лекарственного средства растворяют в указанном НД объёме растворителя. В растворе не должны обнаруживаться частицы не растворившегося вещества.</w:t>
      </w:r>
    </w:p>
    <w:p w:rsidR="002F7C5A" w:rsidRPr="002F7C5A" w:rsidRDefault="002F7C5A" w:rsidP="002F7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C5A" w:rsidRPr="002F7C5A" w:rsidRDefault="002F7C5A" w:rsidP="002F7C5A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F7C5A">
        <w:rPr>
          <w:rFonts w:ascii="Times New Roman" w:hAnsi="Times New Roman" w:cs="Times New Roman"/>
          <w:b/>
          <w:sz w:val="28"/>
          <w:szCs w:val="28"/>
          <w:u w:val="single"/>
        </w:rPr>
        <w:t>Температура плавления (</w:t>
      </w:r>
      <w:proofErr w:type="spellStart"/>
      <w:r w:rsidRPr="002F7C5A">
        <w:rPr>
          <w:rFonts w:ascii="Times New Roman" w:hAnsi="Times New Roman" w:cs="Times New Roman"/>
          <w:b/>
          <w:sz w:val="28"/>
          <w:szCs w:val="28"/>
          <w:u w:val="single"/>
        </w:rPr>
        <w:t>Т</w:t>
      </w:r>
      <w:r w:rsidRPr="002F7C5A">
        <w:rPr>
          <w:rFonts w:ascii="Times New Roman" w:hAnsi="Times New Roman" w:cs="Times New Roman"/>
          <w:sz w:val="28"/>
          <w:szCs w:val="28"/>
        </w:rPr>
        <w:t>°</w:t>
      </w:r>
      <w:r w:rsidRPr="002F7C5A">
        <w:rPr>
          <w:rFonts w:ascii="Times New Roman" w:hAnsi="Times New Roman" w:cs="Times New Roman"/>
          <w:b/>
          <w:sz w:val="28"/>
          <w:szCs w:val="28"/>
          <w:u w:val="single"/>
        </w:rPr>
        <w:t>пл</w:t>
      </w:r>
      <w:proofErr w:type="spellEnd"/>
      <w:r w:rsidRPr="002F7C5A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2F7C5A" w:rsidRPr="002F7C5A" w:rsidRDefault="002F7C5A" w:rsidP="002F7C5A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F7C5A" w:rsidRPr="002F7C5A" w:rsidRDefault="002F7C5A" w:rsidP="002F7C5A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C5A">
        <w:rPr>
          <w:rFonts w:ascii="Times New Roman" w:hAnsi="Times New Roman" w:cs="Times New Roman"/>
          <w:sz w:val="28"/>
          <w:szCs w:val="28"/>
        </w:rPr>
        <w:t xml:space="preserve">Температура плавления является константой, характеризующей </w:t>
      </w:r>
      <w:r w:rsidRPr="002F7C5A">
        <w:rPr>
          <w:rFonts w:ascii="Times New Roman" w:hAnsi="Times New Roman" w:cs="Times New Roman"/>
          <w:i/>
          <w:sz w:val="28"/>
          <w:szCs w:val="28"/>
        </w:rPr>
        <w:t>чистоту</w:t>
      </w:r>
      <w:r w:rsidRPr="002F7C5A">
        <w:rPr>
          <w:rFonts w:ascii="Times New Roman" w:hAnsi="Times New Roman" w:cs="Times New Roman"/>
          <w:sz w:val="28"/>
          <w:szCs w:val="28"/>
        </w:rPr>
        <w:t xml:space="preserve"> вещества </w:t>
      </w:r>
      <w:r w:rsidRPr="002F7C5A">
        <w:rPr>
          <w:rFonts w:ascii="Times New Roman" w:hAnsi="Times New Roman" w:cs="Times New Roman"/>
          <w:i/>
          <w:sz w:val="28"/>
          <w:szCs w:val="28"/>
        </w:rPr>
        <w:t>и одновременно его подлинность</w:t>
      </w:r>
      <w:r w:rsidRPr="002F7C5A">
        <w:rPr>
          <w:rFonts w:ascii="Times New Roman" w:hAnsi="Times New Roman" w:cs="Times New Roman"/>
          <w:sz w:val="28"/>
          <w:szCs w:val="28"/>
        </w:rPr>
        <w:t xml:space="preserve">. Из </w:t>
      </w:r>
      <w:proofErr w:type="gramStart"/>
      <w:r w:rsidRPr="002F7C5A">
        <w:rPr>
          <w:rFonts w:ascii="Times New Roman" w:hAnsi="Times New Roman" w:cs="Times New Roman"/>
          <w:sz w:val="28"/>
          <w:szCs w:val="28"/>
        </w:rPr>
        <w:t>физики  известно</w:t>
      </w:r>
      <w:proofErr w:type="gramEnd"/>
      <w:r w:rsidRPr="002F7C5A">
        <w:rPr>
          <w:rFonts w:ascii="Times New Roman" w:hAnsi="Times New Roman" w:cs="Times New Roman"/>
          <w:sz w:val="28"/>
          <w:szCs w:val="28"/>
        </w:rPr>
        <w:t xml:space="preserve">, что температура плавления – это температура, при которой твердая фаза вещества находится в равновесии с расплавом. Чистое вещество имеет четкую температуру плавления. Поскольку ЛВ могут иметь незначительное количество примесей, такой четкой картины мы уже не увидим. В этом случае определяется интервал, при котором плавится вещество. Обычно этот </w:t>
      </w:r>
      <w:r w:rsidRPr="002F7C5A">
        <w:rPr>
          <w:rFonts w:ascii="Times New Roman" w:hAnsi="Times New Roman" w:cs="Times New Roman"/>
          <w:sz w:val="28"/>
          <w:szCs w:val="28"/>
        </w:rPr>
        <w:lastRenderedPageBreak/>
        <w:t>интервал лежит в пределах 2</w:t>
      </w:r>
      <w:r w:rsidRPr="002F7C5A">
        <w:rPr>
          <w:rFonts w:ascii="Times New Roman" w:hAnsi="Times New Roman" w:cs="Times New Roman"/>
          <w:sz w:val="28"/>
          <w:szCs w:val="28"/>
          <w:vertAlign w:val="superscript"/>
        </w:rPr>
        <w:t>◦</w:t>
      </w:r>
      <w:r w:rsidRPr="002F7C5A">
        <w:rPr>
          <w:rFonts w:ascii="Times New Roman" w:hAnsi="Times New Roman" w:cs="Times New Roman"/>
          <w:sz w:val="28"/>
          <w:szCs w:val="28"/>
        </w:rPr>
        <w:t>С. Более растянутый интервал свидетельствует о наличии примесей в недопустимых пределах.</w:t>
      </w:r>
    </w:p>
    <w:p w:rsidR="002F7C5A" w:rsidRPr="002F7C5A" w:rsidRDefault="002F7C5A" w:rsidP="002F7C5A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F7C5A">
        <w:rPr>
          <w:rFonts w:ascii="Times New Roman" w:hAnsi="Times New Roman" w:cs="Times New Roman"/>
          <w:sz w:val="28"/>
          <w:szCs w:val="28"/>
        </w:rPr>
        <w:t xml:space="preserve">Согласно формулировке ГФ Х1 под </w:t>
      </w:r>
      <w:r w:rsidRPr="002F7C5A">
        <w:rPr>
          <w:rFonts w:ascii="Times New Roman" w:hAnsi="Times New Roman" w:cs="Times New Roman"/>
          <w:b/>
          <w:sz w:val="28"/>
          <w:szCs w:val="28"/>
        </w:rPr>
        <w:t xml:space="preserve">температурой плавления </w:t>
      </w:r>
      <w:r w:rsidRPr="002F7C5A">
        <w:rPr>
          <w:rFonts w:ascii="Times New Roman" w:hAnsi="Times New Roman" w:cs="Times New Roman"/>
          <w:sz w:val="28"/>
          <w:szCs w:val="28"/>
        </w:rPr>
        <w:t xml:space="preserve">вещества понимают </w:t>
      </w:r>
      <w:r w:rsidRPr="002F7C5A">
        <w:rPr>
          <w:rFonts w:ascii="Times New Roman" w:hAnsi="Times New Roman" w:cs="Times New Roman"/>
          <w:i/>
          <w:sz w:val="28"/>
          <w:szCs w:val="28"/>
        </w:rPr>
        <w:t>интервал температуры между началом плавления (появлением первой капли жидкости) и концом плавления (полным переходом вещества в жидкое состояние).</w:t>
      </w:r>
    </w:p>
    <w:p w:rsidR="002F7C5A" w:rsidRPr="002F7C5A" w:rsidRDefault="002F7C5A" w:rsidP="002F7C5A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F7C5A">
        <w:rPr>
          <w:rFonts w:ascii="Times New Roman" w:hAnsi="Times New Roman" w:cs="Times New Roman"/>
          <w:i/>
          <w:sz w:val="28"/>
          <w:szCs w:val="28"/>
        </w:rPr>
        <w:t>Если вещество имеет нечеткое начало или конец плавления</w:t>
      </w:r>
      <w:r w:rsidRPr="002F7C5A">
        <w:rPr>
          <w:rFonts w:ascii="Times New Roman" w:hAnsi="Times New Roman" w:cs="Times New Roman"/>
          <w:sz w:val="28"/>
          <w:szCs w:val="28"/>
        </w:rPr>
        <w:t xml:space="preserve">, определяют </w:t>
      </w:r>
      <w:r w:rsidRPr="002F7C5A">
        <w:rPr>
          <w:rFonts w:ascii="Times New Roman" w:hAnsi="Times New Roman" w:cs="Times New Roman"/>
          <w:b/>
          <w:sz w:val="28"/>
          <w:szCs w:val="28"/>
        </w:rPr>
        <w:t>температуру только начала или конца плавления</w:t>
      </w:r>
      <w:r w:rsidRPr="002F7C5A">
        <w:rPr>
          <w:rFonts w:ascii="Times New Roman" w:hAnsi="Times New Roman" w:cs="Times New Roman"/>
          <w:sz w:val="28"/>
          <w:szCs w:val="28"/>
        </w:rPr>
        <w:t xml:space="preserve">. Иногда вещество плавится с разложением, в этом случае определяют </w:t>
      </w:r>
      <w:r w:rsidRPr="002F7C5A">
        <w:rPr>
          <w:rFonts w:ascii="Times New Roman" w:hAnsi="Times New Roman" w:cs="Times New Roman"/>
          <w:b/>
          <w:sz w:val="28"/>
          <w:szCs w:val="28"/>
        </w:rPr>
        <w:t>температуру разложения</w:t>
      </w:r>
      <w:r w:rsidRPr="002F7C5A">
        <w:rPr>
          <w:rFonts w:ascii="Times New Roman" w:hAnsi="Times New Roman" w:cs="Times New Roman"/>
          <w:sz w:val="28"/>
          <w:szCs w:val="28"/>
        </w:rPr>
        <w:t xml:space="preserve">, то есть температуру, при которой происходит </w:t>
      </w:r>
      <w:r w:rsidRPr="002F7C5A">
        <w:rPr>
          <w:rFonts w:ascii="Times New Roman" w:hAnsi="Times New Roman" w:cs="Times New Roman"/>
          <w:i/>
          <w:sz w:val="28"/>
          <w:szCs w:val="28"/>
        </w:rPr>
        <w:t xml:space="preserve">резкое изменение вещества </w:t>
      </w:r>
      <w:r w:rsidRPr="002F7C5A">
        <w:rPr>
          <w:rFonts w:ascii="Times New Roman" w:hAnsi="Times New Roman" w:cs="Times New Roman"/>
          <w:sz w:val="28"/>
          <w:szCs w:val="28"/>
        </w:rPr>
        <w:t>(например, вспенивание).</w:t>
      </w:r>
    </w:p>
    <w:p w:rsidR="002F7C5A" w:rsidRPr="002F7C5A" w:rsidRDefault="002F7C5A" w:rsidP="002F7C5A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F7C5A">
        <w:rPr>
          <w:rFonts w:ascii="Times New Roman" w:hAnsi="Times New Roman" w:cs="Times New Roman"/>
          <w:b/>
          <w:i/>
          <w:sz w:val="28"/>
          <w:szCs w:val="28"/>
          <w:u w:val="single"/>
        </w:rPr>
        <w:t>Методы</w:t>
      </w:r>
      <w:r w:rsidRPr="002F7C5A">
        <w:rPr>
          <w:rFonts w:ascii="Times New Roman" w:hAnsi="Times New Roman" w:cs="Times New Roman"/>
          <w:sz w:val="28"/>
          <w:szCs w:val="28"/>
          <w:u w:val="single"/>
        </w:rPr>
        <w:t xml:space="preserve"> определения температуры плавления</w:t>
      </w:r>
    </w:p>
    <w:p w:rsidR="002F7C5A" w:rsidRPr="002F7C5A" w:rsidRDefault="002F7C5A" w:rsidP="002F7C5A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F7C5A">
        <w:rPr>
          <w:rFonts w:ascii="Times New Roman" w:hAnsi="Times New Roman" w:cs="Times New Roman"/>
          <w:sz w:val="28"/>
          <w:szCs w:val="28"/>
        </w:rPr>
        <w:t xml:space="preserve">Выбор метода диктуется </w:t>
      </w:r>
      <w:r w:rsidRPr="002F7C5A">
        <w:rPr>
          <w:rFonts w:ascii="Times New Roman" w:hAnsi="Times New Roman" w:cs="Times New Roman"/>
          <w:sz w:val="28"/>
          <w:szCs w:val="28"/>
          <w:u w:val="single"/>
        </w:rPr>
        <w:t>двумя моментами:</w:t>
      </w:r>
    </w:p>
    <w:p w:rsidR="002F7C5A" w:rsidRPr="002F7C5A" w:rsidRDefault="002F7C5A" w:rsidP="002F7C5A">
      <w:pPr>
        <w:numPr>
          <w:ilvl w:val="0"/>
          <w:numId w:val="34"/>
        </w:numPr>
        <w:tabs>
          <w:tab w:val="left" w:pos="9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F7C5A">
        <w:rPr>
          <w:rFonts w:ascii="Times New Roman" w:hAnsi="Times New Roman" w:cs="Times New Roman"/>
          <w:sz w:val="28"/>
          <w:szCs w:val="28"/>
        </w:rPr>
        <w:t xml:space="preserve">устойчивостью вещества при нагревании и </w:t>
      </w:r>
    </w:p>
    <w:p w:rsidR="002F7C5A" w:rsidRPr="002F7C5A" w:rsidRDefault="002F7C5A" w:rsidP="002F7C5A">
      <w:pPr>
        <w:numPr>
          <w:ilvl w:val="0"/>
          <w:numId w:val="34"/>
        </w:numPr>
        <w:tabs>
          <w:tab w:val="left" w:pos="9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F7C5A">
        <w:rPr>
          <w:rFonts w:ascii="Times New Roman" w:hAnsi="Times New Roman" w:cs="Times New Roman"/>
          <w:sz w:val="28"/>
          <w:szCs w:val="28"/>
        </w:rPr>
        <w:t xml:space="preserve">способностью растираться в порошок. </w:t>
      </w:r>
    </w:p>
    <w:p w:rsidR="002F7C5A" w:rsidRPr="002F7C5A" w:rsidRDefault="002F7C5A" w:rsidP="002F7C5A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F7C5A" w:rsidRPr="002F7C5A" w:rsidRDefault="002F7C5A" w:rsidP="002F7C5A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F7C5A">
        <w:rPr>
          <w:rFonts w:ascii="Times New Roman" w:hAnsi="Times New Roman" w:cs="Times New Roman"/>
          <w:i/>
          <w:sz w:val="28"/>
          <w:szCs w:val="28"/>
        </w:rPr>
        <w:tab/>
      </w:r>
    </w:p>
    <w:p w:rsidR="002F7C5A" w:rsidRPr="002F7C5A" w:rsidRDefault="002F7C5A" w:rsidP="002F7C5A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F7C5A">
        <w:rPr>
          <w:rFonts w:ascii="Times New Roman" w:hAnsi="Times New Roman" w:cs="Times New Roman"/>
          <w:i/>
          <w:sz w:val="28"/>
          <w:szCs w:val="28"/>
        </w:rPr>
        <w:tab/>
      </w:r>
      <w:r w:rsidRPr="002F7C5A">
        <w:rPr>
          <w:rFonts w:ascii="Times New Roman" w:hAnsi="Times New Roman" w:cs="Times New Roman"/>
          <w:b/>
          <w:i/>
          <w:sz w:val="28"/>
          <w:szCs w:val="28"/>
        </w:rPr>
        <w:t>Методы предполагают использование 2х приборов:</w:t>
      </w:r>
    </w:p>
    <w:p w:rsidR="002F7C5A" w:rsidRPr="002F7C5A" w:rsidRDefault="002F7C5A" w:rsidP="002F7C5A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F7C5A">
        <w:rPr>
          <w:rFonts w:ascii="Times New Roman" w:hAnsi="Times New Roman" w:cs="Times New Roman"/>
          <w:sz w:val="28"/>
          <w:szCs w:val="28"/>
        </w:rPr>
        <w:t>ПТП (</w:t>
      </w:r>
      <w:r w:rsidRPr="002F7C5A">
        <w:rPr>
          <w:rFonts w:ascii="Times New Roman" w:hAnsi="Times New Roman" w:cs="Times New Roman"/>
          <w:i/>
          <w:sz w:val="28"/>
          <w:szCs w:val="28"/>
        </w:rPr>
        <w:t xml:space="preserve">прибор для определения </w:t>
      </w:r>
      <w:proofErr w:type="spellStart"/>
      <w:r w:rsidRPr="002F7C5A">
        <w:rPr>
          <w:rFonts w:ascii="Times New Roman" w:hAnsi="Times New Roman" w:cs="Times New Roman"/>
          <w:i/>
          <w:sz w:val="28"/>
          <w:szCs w:val="28"/>
        </w:rPr>
        <w:t>Тпл</w:t>
      </w:r>
      <w:proofErr w:type="spellEnd"/>
      <w:r w:rsidRPr="002F7C5A">
        <w:rPr>
          <w:rFonts w:ascii="Times New Roman" w:hAnsi="Times New Roman" w:cs="Times New Roman"/>
          <w:sz w:val="28"/>
          <w:szCs w:val="28"/>
        </w:rPr>
        <w:t xml:space="preserve">): знаком Вам с курса органической химии, позволяет определить </w:t>
      </w:r>
      <w:proofErr w:type="spellStart"/>
      <w:r w:rsidRPr="002F7C5A">
        <w:rPr>
          <w:rFonts w:ascii="Times New Roman" w:hAnsi="Times New Roman" w:cs="Times New Roman"/>
          <w:sz w:val="28"/>
          <w:szCs w:val="28"/>
        </w:rPr>
        <w:t>Тпл</w:t>
      </w:r>
      <w:proofErr w:type="spellEnd"/>
      <w:r w:rsidRPr="002F7C5A">
        <w:rPr>
          <w:rFonts w:ascii="Times New Roman" w:hAnsi="Times New Roman" w:cs="Times New Roman"/>
          <w:sz w:val="28"/>
          <w:szCs w:val="28"/>
        </w:rPr>
        <w:t xml:space="preserve"> веществ в пределах </w:t>
      </w:r>
      <w:r w:rsidRPr="002F7C5A">
        <w:rPr>
          <w:rFonts w:ascii="Times New Roman" w:hAnsi="Times New Roman" w:cs="Times New Roman"/>
          <w:i/>
          <w:sz w:val="28"/>
          <w:szCs w:val="28"/>
        </w:rPr>
        <w:t>от 20</w:t>
      </w:r>
      <w:r w:rsidRPr="002F7C5A">
        <w:rPr>
          <w:rFonts w:ascii="Times New Roman" w:hAnsi="Times New Roman" w:cs="Times New Roman"/>
          <w:i/>
          <w:sz w:val="28"/>
          <w:szCs w:val="28"/>
          <w:vertAlign w:val="superscript"/>
        </w:rPr>
        <w:t>◦</w:t>
      </w:r>
      <w:proofErr w:type="gramStart"/>
      <w:r w:rsidRPr="002F7C5A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2F7C5A">
        <w:rPr>
          <w:rFonts w:ascii="Times New Roman" w:hAnsi="Times New Roman" w:cs="Times New Roman"/>
          <w:i/>
          <w:sz w:val="28"/>
          <w:szCs w:val="28"/>
        </w:rPr>
        <w:t xml:space="preserve"> до 360</w:t>
      </w:r>
      <w:r w:rsidRPr="002F7C5A">
        <w:rPr>
          <w:rFonts w:ascii="Times New Roman" w:hAnsi="Times New Roman" w:cs="Times New Roman"/>
          <w:i/>
          <w:sz w:val="28"/>
          <w:szCs w:val="28"/>
          <w:vertAlign w:val="superscript"/>
        </w:rPr>
        <w:t>◦</w:t>
      </w:r>
      <w:r w:rsidRPr="002F7C5A">
        <w:rPr>
          <w:rFonts w:ascii="Times New Roman" w:hAnsi="Times New Roman" w:cs="Times New Roman"/>
          <w:i/>
          <w:sz w:val="28"/>
          <w:szCs w:val="28"/>
        </w:rPr>
        <w:t>С</w:t>
      </w:r>
    </w:p>
    <w:p w:rsidR="002F7C5A" w:rsidRPr="002F7C5A" w:rsidRDefault="002F7C5A" w:rsidP="002F7C5A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F7C5A">
        <w:rPr>
          <w:rFonts w:ascii="Times New Roman" w:hAnsi="Times New Roman" w:cs="Times New Roman"/>
          <w:i/>
          <w:sz w:val="28"/>
          <w:szCs w:val="28"/>
        </w:rPr>
        <w:t>Прибор, состоящий из круглодонной колбы с впаянной в нее пробиркой, в которую вставляется термометр с прикрепленным к нему капилляром, содержащим исходное вещество</w:t>
      </w:r>
      <w:r w:rsidRPr="002F7C5A">
        <w:rPr>
          <w:rFonts w:ascii="Times New Roman" w:hAnsi="Times New Roman" w:cs="Times New Roman"/>
          <w:sz w:val="28"/>
          <w:szCs w:val="28"/>
        </w:rPr>
        <w:t xml:space="preserve">. Во внешнюю колбу залита на ¾ объема жидкость-теплоноситель: </w:t>
      </w:r>
    </w:p>
    <w:p w:rsidR="002F7C5A" w:rsidRPr="002F7C5A" w:rsidRDefault="002F7C5A" w:rsidP="002F7C5A">
      <w:pPr>
        <w:numPr>
          <w:ilvl w:val="0"/>
          <w:numId w:val="35"/>
        </w:numPr>
        <w:tabs>
          <w:tab w:val="left" w:pos="9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F7C5A">
        <w:rPr>
          <w:rFonts w:ascii="Times New Roman" w:hAnsi="Times New Roman" w:cs="Times New Roman"/>
          <w:sz w:val="28"/>
          <w:szCs w:val="28"/>
        </w:rPr>
        <w:t xml:space="preserve">вода (позволяет определить </w:t>
      </w:r>
      <w:proofErr w:type="spellStart"/>
      <w:r w:rsidRPr="002F7C5A">
        <w:rPr>
          <w:rFonts w:ascii="Times New Roman" w:hAnsi="Times New Roman" w:cs="Times New Roman"/>
          <w:sz w:val="28"/>
          <w:szCs w:val="28"/>
        </w:rPr>
        <w:t>Тпл</w:t>
      </w:r>
      <w:proofErr w:type="spellEnd"/>
      <w:r w:rsidRPr="002F7C5A">
        <w:rPr>
          <w:rFonts w:ascii="Times New Roman" w:hAnsi="Times New Roman" w:cs="Times New Roman"/>
          <w:sz w:val="28"/>
          <w:szCs w:val="28"/>
        </w:rPr>
        <w:t xml:space="preserve"> до 80</w:t>
      </w:r>
      <w:r w:rsidRPr="002F7C5A">
        <w:rPr>
          <w:rFonts w:ascii="Times New Roman" w:hAnsi="Times New Roman" w:cs="Times New Roman"/>
          <w:sz w:val="28"/>
          <w:szCs w:val="28"/>
          <w:vertAlign w:val="superscript"/>
        </w:rPr>
        <w:t>◦</w:t>
      </w:r>
      <w:r w:rsidRPr="002F7C5A">
        <w:rPr>
          <w:rFonts w:ascii="Times New Roman" w:hAnsi="Times New Roman" w:cs="Times New Roman"/>
          <w:sz w:val="28"/>
          <w:szCs w:val="28"/>
        </w:rPr>
        <w:t xml:space="preserve">С), </w:t>
      </w:r>
    </w:p>
    <w:p w:rsidR="002F7C5A" w:rsidRPr="002F7C5A" w:rsidRDefault="002F7C5A" w:rsidP="002F7C5A">
      <w:pPr>
        <w:numPr>
          <w:ilvl w:val="0"/>
          <w:numId w:val="35"/>
        </w:numPr>
        <w:tabs>
          <w:tab w:val="left" w:pos="9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F7C5A">
        <w:rPr>
          <w:rFonts w:ascii="Times New Roman" w:hAnsi="Times New Roman" w:cs="Times New Roman"/>
          <w:sz w:val="28"/>
          <w:szCs w:val="28"/>
        </w:rPr>
        <w:t xml:space="preserve">вазелиновое масло или жидкие силиконы, концентрированная серная кислота (позволяет определить </w:t>
      </w:r>
      <w:proofErr w:type="spellStart"/>
      <w:r w:rsidRPr="002F7C5A">
        <w:rPr>
          <w:rFonts w:ascii="Times New Roman" w:hAnsi="Times New Roman" w:cs="Times New Roman"/>
          <w:sz w:val="28"/>
          <w:szCs w:val="28"/>
        </w:rPr>
        <w:t>Тпл</w:t>
      </w:r>
      <w:proofErr w:type="spellEnd"/>
      <w:r w:rsidRPr="002F7C5A">
        <w:rPr>
          <w:rFonts w:ascii="Times New Roman" w:hAnsi="Times New Roman" w:cs="Times New Roman"/>
          <w:sz w:val="28"/>
          <w:szCs w:val="28"/>
        </w:rPr>
        <w:t xml:space="preserve"> до 260</w:t>
      </w:r>
      <w:r w:rsidRPr="002F7C5A">
        <w:rPr>
          <w:rFonts w:ascii="Times New Roman" w:hAnsi="Times New Roman" w:cs="Times New Roman"/>
          <w:sz w:val="28"/>
          <w:szCs w:val="28"/>
          <w:vertAlign w:val="superscript"/>
        </w:rPr>
        <w:t>◦</w:t>
      </w:r>
      <w:r w:rsidRPr="002F7C5A">
        <w:rPr>
          <w:rFonts w:ascii="Times New Roman" w:hAnsi="Times New Roman" w:cs="Times New Roman"/>
          <w:sz w:val="28"/>
          <w:szCs w:val="28"/>
        </w:rPr>
        <w:t xml:space="preserve">С), </w:t>
      </w:r>
    </w:p>
    <w:p w:rsidR="002F7C5A" w:rsidRPr="002F7C5A" w:rsidRDefault="002F7C5A" w:rsidP="002F7C5A">
      <w:pPr>
        <w:numPr>
          <w:ilvl w:val="0"/>
          <w:numId w:val="35"/>
        </w:numPr>
        <w:tabs>
          <w:tab w:val="left" w:pos="9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F7C5A">
        <w:rPr>
          <w:rFonts w:ascii="Times New Roman" w:hAnsi="Times New Roman" w:cs="Times New Roman"/>
          <w:sz w:val="28"/>
          <w:szCs w:val="28"/>
        </w:rPr>
        <w:t xml:space="preserve">смесь серной кислоты и сульфата калия в соотношении 7:3 (позволяет определить </w:t>
      </w:r>
      <w:proofErr w:type="spellStart"/>
      <w:r w:rsidRPr="002F7C5A">
        <w:rPr>
          <w:rFonts w:ascii="Times New Roman" w:hAnsi="Times New Roman" w:cs="Times New Roman"/>
          <w:sz w:val="28"/>
          <w:szCs w:val="28"/>
        </w:rPr>
        <w:t>Тпл</w:t>
      </w:r>
      <w:proofErr w:type="spellEnd"/>
      <w:r w:rsidRPr="002F7C5A">
        <w:rPr>
          <w:rFonts w:ascii="Times New Roman" w:hAnsi="Times New Roman" w:cs="Times New Roman"/>
          <w:sz w:val="28"/>
          <w:szCs w:val="28"/>
        </w:rPr>
        <w:t xml:space="preserve"> выше 260</w:t>
      </w:r>
      <w:r w:rsidRPr="002F7C5A">
        <w:rPr>
          <w:rFonts w:ascii="Times New Roman" w:hAnsi="Times New Roman" w:cs="Times New Roman"/>
          <w:sz w:val="28"/>
          <w:szCs w:val="28"/>
          <w:vertAlign w:val="superscript"/>
        </w:rPr>
        <w:t>◦</w:t>
      </w:r>
      <w:r w:rsidRPr="002F7C5A">
        <w:rPr>
          <w:rFonts w:ascii="Times New Roman" w:hAnsi="Times New Roman" w:cs="Times New Roman"/>
          <w:sz w:val="28"/>
          <w:szCs w:val="28"/>
        </w:rPr>
        <w:t>С)</w:t>
      </w:r>
    </w:p>
    <w:p w:rsidR="002F7C5A" w:rsidRPr="002F7C5A" w:rsidRDefault="002F7C5A" w:rsidP="002F7C5A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C5A" w:rsidRPr="002F7C5A" w:rsidRDefault="002F7C5A" w:rsidP="002F7C5A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F7C5A">
        <w:rPr>
          <w:rFonts w:ascii="Times New Roman" w:hAnsi="Times New Roman" w:cs="Times New Roman"/>
          <w:i/>
          <w:sz w:val="28"/>
          <w:szCs w:val="28"/>
        </w:rPr>
        <w:tab/>
        <w:t xml:space="preserve">Методика </w:t>
      </w:r>
      <w:proofErr w:type="gramStart"/>
      <w:r w:rsidRPr="002F7C5A">
        <w:rPr>
          <w:rFonts w:ascii="Times New Roman" w:hAnsi="Times New Roman" w:cs="Times New Roman"/>
          <w:i/>
          <w:sz w:val="28"/>
          <w:szCs w:val="28"/>
        </w:rPr>
        <w:t>общая  независимо</w:t>
      </w:r>
      <w:proofErr w:type="gramEnd"/>
      <w:r w:rsidRPr="002F7C5A">
        <w:rPr>
          <w:rFonts w:ascii="Times New Roman" w:hAnsi="Times New Roman" w:cs="Times New Roman"/>
          <w:i/>
          <w:sz w:val="28"/>
          <w:szCs w:val="28"/>
        </w:rPr>
        <w:t xml:space="preserve"> от прибора.</w:t>
      </w:r>
    </w:p>
    <w:p w:rsidR="002F7C5A" w:rsidRPr="002F7C5A" w:rsidRDefault="002F7C5A" w:rsidP="002F7C5A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C5A">
        <w:rPr>
          <w:rFonts w:ascii="Times New Roman" w:hAnsi="Times New Roman" w:cs="Times New Roman"/>
          <w:sz w:val="28"/>
          <w:szCs w:val="28"/>
        </w:rPr>
        <w:t>Тонко измельченное сухое вещество помещают в капилляр средних размеров (6-</w:t>
      </w:r>
      <w:smartTag w:uri="urn:schemas-microsoft-com:office:smarttags" w:element="metricconverter">
        <w:smartTagPr>
          <w:attr w:name="ProductID" w:val="8 см"/>
        </w:smartTagPr>
        <w:r w:rsidRPr="002F7C5A">
          <w:rPr>
            <w:rFonts w:ascii="Times New Roman" w:hAnsi="Times New Roman" w:cs="Times New Roman"/>
            <w:sz w:val="28"/>
            <w:szCs w:val="28"/>
          </w:rPr>
          <w:t>8 см</w:t>
        </w:r>
      </w:smartTag>
      <w:r w:rsidRPr="002F7C5A">
        <w:rPr>
          <w:rFonts w:ascii="Times New Roman" w:hAnsi="Times New Roman" w:cs="Times New Roman"/>
          <w:sz w:val="28"/>
          <w:szCs w:val="28"/>
        </w:rPr>
        <w:t xml:space="preserve">) и вносят в прибор при температуре на 10 градусов ниже ожидаемой. Отрегулировав скорость подъема </w:t>
      </w:r>
      <w:proofErr w:type="gramStart"/>
      <w:r w:rsidRPr="002F7C5A">
        <w:rPr>
          <w:rFonts w:ascii="Times New Roman" w:hAnsi="Times New Roman" w:cs="Times New Roman"/>
          <w:sz w:val="28"/>
          <w:szCs w:val="28"/>
        </w:rPr>
        <w:t>температуры,  фиксируют</w:t>
      </w:r>
      <w:proofErr w:type="gramEnd"/>
      <w:r w:rsidRPr="002F7C5A">
        <w:rPr>
          <w:rFonts w:ascii="Times New Roman" w:hAnsi="Times New Roman" w:cs="Times New Roman"/>
          <w:sz w:val="28"/>
          <w:szCs w:val="28"/>
        </w:rPr>
        <w:t xml:space="preserve"> температурный интервал изменений вещества в капилляре При этом проводят не менее 2х определений и берут среднее арифметическое.</w:t>
      </w:r>
    </w:p>
    <w:p w:rsidR="002F7C5A" w:rsidRPr="002F7C5A" w:rsidRDefault="002F7C5A" w:rsidP="002F7C5A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C5A">
        <w:rPr>
          <w:rFonts w:ascii="Times New Roman" w:hAnsi="Times New Roman" w:cs="Times New Roman"/>
          <w:i/>
          <w:sz w:val="28"/>
          <w:szCs w:val="28"/>
        </w:rPr>
        <w:t>Тпл</w:t>
      </w:r>
      <w:proofErr w:type="spellEnd"/>
      <w:r w:rsidRPr="002F7C5A">
        <w:rPr>
          <w:rFonts w:ascii="Times New Roman" w:hAnsi="Times New Roman" w:cs="Times New Roman"/>
          <w:i/>
          <w:sz w:val="28"/>
          <w:szCs w:val="28"/>
        </w:rPr>
        <w:t xml:space="preserve"> определяют не только у чистых веществ, но и у их производных</w:t>
      </w:r>
      <w:r w:rsidRPr="002F7C5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F7C5A">
        <w:rPr>
          <w:rFonts w:ascii="Times New Roman" w:hAnsi="Times New Roman" w:cs="Times New Roman"/>
          <w:sz w:val="28"/>
          <w:szCs w:val="28"/>
        </w:rPr>
        <w:t>оксимов</w:t>
      </w:r>
      <w:proofErr w:type="spellEnd"/>
      <w:r w:rsidRPr="002F7C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7C5A">
        <w:rPr>
          <w:rFonts w:ascii="Times New Roman" w:hAnsi="Times New Roman" w:cs="Times New Roman"/>
          <w:sz w:val="28"/>
          <w:szCs w:val="28"/>
        </w:rPr>
        <w:t>гидразонов</w:t>
      </w:r>
      <w:proofErr w:type="spellEnd"/>
      <w:r w:rsidRPr="002F7C5A">
        <w:rPr>
          <w:rFonts w:ascii="Times New Roman" w:hAnsi="Times New Roman" w:cs="Times New Roman"/>
          <w:sz w:val="28"/>
          <w:szCs w:val="28"/>
        </w:rPr>
        <w:t>, оснований и кислот, выделенных из их солей.</w:t>
      </w:r>
    </w:p>
    <w:p w:rsidR="002F7C5A" w:rsidRPr="002F7C5A" w:rsidRDefault="002F7C5A" w:rsidP="002F7C5A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C5A" w:rsidRPr="002F7C5A" w:rsidRDefault="002F7C5A" w:rsidP="002F7C5A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C5A" w:rsidRPr="002F7C5A" w:rsidRDefault="002F7C5A" w:rsidP="002F7C5A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7C5A">
        <w:rPr>
          <w:rFonts w:ascii="Times New Roman" w:hAnsi="Times New Roman" w:cs="Times New Roman"/>
          <w:b/>
          <w:sz w:val="28"/>
          <w:szCs w:val="28"/>
        </w:rPr>
        <w:t>Температурные пределы перегонки (Т</w:t>
      </w:r>
      <w:r w:rsidRPr="002F7C5A">
        <w:rPr>
          <w:rFonts w:ascii="Times New Roman" w:hAnsi="Times New Roman" w:cs="Times New Roman"/>
          <w:sz w:val="28"/>
          <w:szCs w:val="28"/>
        </w:rPr>
        <w:t>°</w:t>
      </w:r>
      <w:r w:rsidRPr="002F7C5A">
        <w:rPr>
          <w:rFonts w:ascii="Times New Roman" w:hAnsi="Times New Roman" w:cs="Times New Roman"/>
          <w:b/>
          <w:sz w:val="28"/>
          <w:szCs w:val="28"/>
        </w:rPr>
        <w:t xml:space="preserve"> кип.)</w:t>
      </w:r>
    </w:p>
    <w:p w:rsidR="002F7C5A" w:rsidRPr="002F7C5A" w:rsidRDefault="002F7C5A" w:rsidP="002F7C5A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C5A" w:rsidRPr="002F7C5A" w:rsidRDefault="002F7C5A" w:rsidP="002F7C5A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C5A">
        <w:rPr>
          <w:rFonts w:ascii="Times New Roman" w:hAnsi="Times New Roman" w:cs="Times New Roman"/>
          <w:sz w:val="28"/>
          <w:szCs w:val="28"/>
        </w:rPr>
        <w:t xml:space="preserve">ГФ величина определяется как </w:t>
      </w:r>
      <w:r w:rsidRPr="002F7C5A">
        <w:rPr>
          <w:rFonts w:ascii="Times New Roman" w:hAnsi="Times New Roman" w:cs="Times New Roman"/>
          <w:b/>
          <w:i/>
          <w:sz w:val="28"/>
          <w:szCs w:val="28"/>
          <w:u w:val="single"/>
        </w:rPr>
        <w:t>интервал</w:t>
      </w:r>
      <w:r w:rsidRPr="002F7C5A">
        <w:rPr>
          <w:rFonts w:ascii="Times New Roman" w:hAnsi="Times New Roman" w:cs="Times New Roman"/>
          <w:sz w:val="28"/>
          <w:szCs w:val="28"/>
        </w:rPr>
        <w:t xml:space="preserve"> </w:t>
      </w:r>
      <w:r w:rsidRPr="002F7C5A">
        <w:rPr>
          <w:rFonts w:ascii="Times New Roman" w:hAnsi="Times New Roman" w:cs="Times New Roman"/>
          <w:b/>
          <w:i/>
          <w:sz w:val="28"/>
          <w:szCs w:val="28"/>
        </w:rPr>
        <w:t xml:space="preserve">между начальной и конечной температурой кипения при нормальном </w:t>
      </w:r>
      <w:proofErr w:type="gramStart"/>
      <w:r w:rsidRPr="002F7C5A">
        <w:rPr>
          <w:rFonts w:ascii="Times New Roman" w:hAnsi="Times New Roman" w:cs="Times New Roman"/>
          <w:b/>
          <w:i/>
          <w:sz w:val="28"/>
          <w:szCs w:val="28"/>
        </w:rPr>
        <w:t>давлении.</w:t>
      </w:r>
      <w:r w:rsidRPr="002F7C5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2F7C5A">
        <w:rPr>
          <w:rFonts w:ascii="Times New Roman" w:hAnsi="Times New Roman" w:cs="Times New Roman"/>
          <w:sz w:val="28"/>
          <w:szCs w:val="28"/>
        </w:rPr>
        <w:t xml:space="preserve">101,3 кПа – </w:t>
      </w:r>
      <w:smartTag w:uri="urn:schemas-microsoft-com:office:smarttags" w:element="metricconverter">
        <w:smartTagPr>
          <w:attr w:name="ProductID" w:val="760 мм"/>
        </w:smartTagPr>
        <w:r w:rsidRPr="002F7C5A">
          <w:rPr>
            <w:rFonts w:ascii="Times New Roman" w:hAnsi="Times New Roman" w:cs="Times New Roman"/>
            <w:sz w:val="28"/>
            <w:szCs w:val="28"/>
          </w:rPr>
          <w:t>760 мм</w:t>
        </w:r>
      </w:smartTag>
      <w:r w:rsidRPr="002F7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C5A">
        <w:rPr>
          <w:rFonts w:ascii="Times New Roman" w:hAnsi="Times New Roman" w:cs="Times New Roman"/>
          <w:sz w:val="28"/>
          <w:szCs w:val="28"/>
        </w:rPr>
        <w:t>рт.ст</w:t>
      </w:r>
      <w:proofErr w:type="spellEnd"/>
      <w:r w:rsidRPr="002F7C5A">
        <w:rPr>
          <w:rFonts w:ascii="Times New Roman" w:hAnsi="Times New Roman" w:cs="Times New Roman"/>
          <w:sz w:val="28"/>
          <w:szCs w:val="28"/>
        </w:rPr>
        <w:t xml:space="preserve">.). Интервал обычно составляет 2°. </w:t>
      </w:r>
    </w:p>
    <w:p w:rsidR="002F7C5A" w:rsidRPr="002F7C5A" w:rsidRDefault="002F7C5A" w:rsidP="002F7C5A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C5A">
        <w:rPr>
          <w:rFonts w:ascii="Times New Roman" w:hAnsi="Times New Roman" w:cs="Times New Roman"/>
          <w:i/>
          <w:sz w:val="28"/>
          <w:szCs w:val="28"/>
        </w:rPr>
        <w:lastRenderedPageBreak/>
        <w:t>Под начальной</w:t>
      </w:r>
      <w:r w:rsidRPr="002F7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C5A">
        <w:rPr>
          <w:rFonts w:ascii="Times New Roman" w:hAnsi="Times New Roman" w:cs="Times New Roman"/>
          <w:sz w:val="28"/>
          <w:szCs w:val="28"/>
        </w:rPr>
        <w:t>Т°кип</w:t>
      </w:r>
      <w:proofErr w:type="spellEnd"/>
      <w:r w:rsidRPr="002F7C5A">
        <w:rPr>
          <w:rFonts w:ascii="Times New Roman" w:hAnsi="Times New Roman" w:cs="Times New Roman"/>
          <w:sz w:val="28"/>
          <w:szCs w:val="28"/>
        </w:rPr>
        <w:t xml:space="preserve">. понимают температуру, при которой в приемник </w:t>
      </w:r>
      <w:proofErr w:type="spellStart"/>
      <w:r w:rsidRPr="002F7C5A">
        <w:rPr>
          <w:rFonts w:ascii="Times New Roman" w:hAnsi="Times New Roman" w:cs="Times New Roman"/>
          <w:sz w:val="28"/>
          <w:szCs w:val="28"/>
        </w:rPr>
        <w:t>перегнались</w:t>
      </w:r>
      <w:proofErr w:type="spellEnd"/>
      <w:r w:rsidRPr="002F7C5A">
        <w:rPr>
          <w:rFonts w:ascii="Times New Roman" w:hAnsi="Times New Roman" w:cs="Times New Roman"/>
          <w:sz w:val="28"/>
          <w:szCs w:val="28"/>
        </w:rPr>
        <w:t xml:space="preserve"> первые пять капель жидкости. </w:t>
      </w:r>
    </w:p>
    <w:p w:rsidR="002F7C5A" w:rsidRPr="002F7C5A" w:rsidRDefault="002F7C5A" w:rsidP="002F7C5A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C5A">
        <w:rPr>
          <w:rFonts w:ascii="Times New Roman" w:hAnsi="Times New Roman" w:cs="Times New Roman"/>
          <w:i/>
          <w:sz w:val="28"/>
          <w:szCs w:val="28"/>
        </w:rPr>
        <w:t>Под конечной</w:t>
      </w:r>
      <w:r w:rsidRPr="002F7C5A">
        <w:rPr>
          <w:rFonts w:ascii="Times New Roman" w:hAnsi="Times New Roman" w:cs="Times New Roman"/>
          <w:sz w:val="28"/>
          <w:szCs w:val="28"/>
        </w:rPr>
        <w:t xml:space="preserve"> – температуру, при которой в приемник перешло 95% жидкости. </w:t>
      </w:r>
    </w:p>
    <w:p w:rsidR="002F7C5A" w:rsidRPr="002F7C5A" w:rsidRDefault="002F7C5A" w:rsidP="002F7C5A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F7C5A">
        <w:rPr>
          <w:rFonts w:ascii="Times New Roman" w:hAnsi="Times New Roman" w:cs="Times New Roman"/>
          <w:sz w:val="28"/>
          <w:szCs w:val="28"/>
          <w:u w:val="single"/>
        </w:rPr>
        <w:t>Более растянутый интервал, чем указано в соответствующей ФС, свидетельствует о наличие примесей.</w:t>
      </w:r>
    </w:p>
    <w:p w:rsidR="002F7C5A" w:rsidRPr="002F7C5A" w:rsidRDefault="002F7C5A" w:rsidP="002F7C5A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F7C5A" w:rsidRPr="002F7C5A" w:rsidRDefault="002F7C5A" w:rsidP="002F7C5A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F7C5A">
        <w:rPr>
          <w:rFonts w:ascii="Times New Roman" w:hAnsi="Times New Roman" w:cs="Times New Roman"/>
          <w:b/>
          <w:i/>
          <w:sz w:val="28"/>
          <w:szCs w:val="28"/>
        </w:rPr>
        <w:t xml:space="preserve">Прибор для определения ТПП состоит из </w:t>
      </w:r>
    </w:p>
    <w:p w:rsidR="002F7C5A" w:rsidRPr="002F7C5A" w:rsidRDefault="002F7C5A" w:rsidP="002F7C5A">
      <w:pPr>
        <w:numPr>
          <w:ilvl w:val="0"/>
          <w:numId w:val="19"/>
        </w:numPr>
        <w:tabs>
          <w:tab w:val="left" w:pos="9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F7C5A">
        <w:rPr>
          <w:rFonts w:ascii="Times New Roman" w:hAnsi="Times New Roman" w:cs="Times New Roman"/>
          <w:sz w:val="28"/>
          <w:szCs w:val="28"/>
        </w:rPr>
        <w:t xml:space="preserve">термостойкой колбы с термометром, в которую помещают жидкость, </w:t>
      </w:r>
    </w:p>
    <w:p w:rsidR="002F7C5A" w:rsidRPr="002F7C5A" w:rsidRDefault="002F7C5A" w:rsidP="002F7C5A">
      <w:pPr>
        <w:numPr>
          <w:ilvl w:val="0"/>
          <w:numId w:val="18"/>
        </w:numPr>
        <w:tabs>
          <w:tab w:val="left" w:pos="9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F7C5A">
        <w:rPr>
          <w:rFonts w:ascii="Times New Roman" w:hAnsi="Times New Roman" w:cs="Times New Roman"/>
          <w:sz w:val="28"/>
          <w:szCs w:val="28"/>
        </w:rPr>
        <w:t xml:space="preserve">холодильника и </w:t>
      </w:r>
    </w:p>
    <w:p w:rsidR="002F7C5A" w:rsidRPr="002F7C5A" w:rsidRDefault="002F7C5A" w:rsidP="002F7C5A">
      <w:pPr>
        <w:numPr>
          <w:ilvl w:val="0"/>
          <w:numId w:val="18"/>
        </w:numPr>
        <w:tabs>
          <w:tab w:val="left" w:pos="9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F7C5A">
        <w:rPr>
          <w:rFonts w:ascii="Times New Roman" w:hAnsi="Times New Roman" w:cs="Times New Roman"/>
          <w:sz w:val="28"/>
          <w:szCs w:val="28"/>
        </w:rPr>
        <w:t>приемной колбы (градуированного цилиндра).</w:t>
      </w:r>
    </w:p>
    <w:p w:rsidR="002F7C5A" w:rsidRPr="002F7C5A" w:rsidRDefault="002F7C5A" w:rsidP="002F7C5A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C5A">
        <w:rPr>
          <w:rFonts w:ascii="Times New Roman" w:hAnsi="Times New Roman" w:cs="Times New Roman"/>
          <w:sz w:val="28"/>
          <w:szCs w:val="28"/>
        </w:rPr>
        <w:t xml:space="preserve">ТПП, </w:t>
      </w:r>
      <w:r w:rsidRPr="002F7C5A">
        <w:rPr>
          <w:rFonts w:ascii="Times New Roman" w:hAnsi="Times New Roman" w:cs="Times New Roman"/>
          <w:sz w:val="28"/>
          <w:szCs w:val="28"/>
          <w:u w:val="single"/>
        </w:rPr>
        <w:t>наблюдаемые в опыте, приводят к нормальному давлению</w:t>
      </w:r>
      <w:r w:rsidRPr="002F7C5A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2F7C5A" w:rsidRPr="002F7C5A" w:rsidRDefault="002F7C5A" w:rsidP="002F7C5A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C5A" w:rsidRPr="002F7C5A" w:rsidRDefault="002F7C5A" w:rsidP="002F7C5A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C5A">
        <w:rPr>
          <w:rFonts w:ascii="Times New Roman" w:hAnsi="Times New Roman" w:cs="Times New Roman"/>
          <w:sz w:val="28"/>
          <w:szCs w:val="28"/>
        </w:rPr>
        <w:t>Тиспр</w:t>
      </w:r>
      <w:proofErr w:type="spellEnd"/>
      <w:r w:rsidRPr="002F7C5A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2F7C5A">
        <w:rPr>
          <w:rFonts w:ascii="Times New Roman" w:hAnsi="Times New Roman" w:cs="Times New Roman"/>
          <w:sz w:val="28"/>
          <w:szCs w:val="28"/>
        </w:rPr>
        <w:t>Тнабл</w:t>
      </w:r>
      <w:proofErr w:type="spellEnd"/>
      <w:r w:rsidRPr="002F7C5A">
        <w:rPr>
          <w:rFonts w:ascii="Times New Roman" w:hAnsi="Times New Roman" w:cs="Times New Roman"/>
          <w:sz w:val="28"/>
          <w:szCs w:val="28"/>
        </w:rPr>
        <w:t xml:space="preserve"> + К· (р – р</w:t>
      </w:r>
      <w:r w:rsidRPr="002F7C5A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2F7C5A">
        <w:rPr>
          <w:rFonts w:ascii="Times New Roman" w:hAnsi="Times New Roman" w:cs="Times New Roman"/>
          <w:sz w:val="28"/>
          <w:szCs w:val="28"/>
        </w:rPr>
        <w:t>)</w:t>
      </w:r>
    </w:p>
    <w:p w:rsidR="002F7C5A" w:rsidRPr="002F7C5A" w:rsidRDefault="002F7C5A" w:rsidP="002F7C5A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C5A" w:rsidRPr="002F7C5A" w:rsidRDefault="002F7C5A" w:rsidP="002F7C5A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C5A">
        <w:rPr>
          <w:rFonts w:ascii="Times New Roman" w:hAnsi="Times New Roman" w:cs="Times New Roman"/>
          <w:sz w:val="28"/>
          <w:szCs w:val="28"/>
        </w:rPr>
        <w:t>Где: р – нормальное барометрическое давление (</w:t>
      </w:r>
      <w:smartTag w:uri="urn:schemas-microsoft-com:office:smarttags" w:element="metricconverter">
        <w:smartTagPr>
          <w:attr w:name="ProductID" w:val="760 мм"/>
        </w:smartTagPr>
        <w:r w:rsidRPr="002F7C5A">
          <w:rPr>
            <w:rFonts w:ascii="Times New Roman" w:hAnsi="Times New Roman" w:cs="Times New Roman"/>
            <w:sz w:val="28"/>
            <w:szCs w:val="28"/>
          </w:rPr>
          <w:t>760 мм</w:t>
        </w:r>
      </w:smartTag>
      <w:r w:rsidRPr="002F7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C5A">
        <w:rPr>
          <w:rFonts w:ascii="Times New Roman" w:hAnsi="Times New Roman" w:cs="Times New Roman"/>
          <w:sz w:val="28"/>
          <w:szCs w:val="28"/>
        </w:rPr>
        <w:t>рт</w:t>
      </w:r>
      <w:proofErr w:type="spellEnd"/>
      <w:r w:rsidRPr="002F7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C5A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Pr="002F7C5A">
        <w:rPr>
          <w:rFonts w:ascii="Times New Roman" w:hAnsi="Times New Roman" w:cs="Times New Roman"/>
          <w:sz w:val="28"/>
          <w:szCs w:val="28"/>
        </w:rPr>
        <w:t>)</w:t>
      </w:r>
    </w:p>
    <w:p w:rsidR="002F7C5A" w:rsidRPr="002F7C5A" w:rsidRDefault="002F7C5A" w:rsidP="002F7C5A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C5A">
        <w:rPr>
          <w:rFonts w:ascii="Times New Roman" w:hAnsi="Times New Roman" w:cs="Times New Roman"/>
          <w:sz w:val="28"/>
          <w:szCs w:val="28"/>
        </w:rPr>
        <w:t xml:space="preserve">       р</w:t>
      </w:r>
      <w:r w:rsidRPr="002F7C5A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2F7C5A">
        <w:rPr>
          <w:rFonts w:ascii="Times New Roman" w:hAnsi="Times New Roman" w:cs="Times New Roman"/>
          <w:sz w:val="28"/>
          <w:szCs w:val="28"/>
        </w:rPr>
        <w:t xml:space="preserve"> – барометрическое давление во время опыта</w:t>
      </w:r>
    </w:p>
    <w:p w:rsidR="002F7C5A" w:rsidRPr="002F7C5A" w:rsidRDefault="002F7C5A" w:rsidP="002F7C5A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C5A">
        <w:rPr>
          <w:rFonts w:ascii="Times New Roman" w:hAnsi="Times New Roman" w:cs="Times New Roman"/>
          <w:sz w:val="28"/>
          <w:szCs w:val="28"/>
        </w:rPr>
        <w:t xml:space="preserve">       К – прирост </w:t>
      </w:r>
      <w:proofErr w:type="spellStart"/>
      <w:r w:rsidRPr="002F7C5A">
        <w:rPr>
          <w:rFonts w:ascii="Times New Roman" w:hAnsi="Times New Roman" w:cs="Times New Roman"/>
          <w:sz w:val="28"/>
          <w:szCs w:val="28"/>
        </w:rPr>
        <w:t>Ткип</w:t>
      </w:r>
      <w:proofErr w:type="spellEnd"/>
      <w:r w:rsidRPr="002F7C5A">
        <w:rPr>
          <w:rFonts w:ascii="Times New Roman" w:hAnsi="Times New Roman" w:cs="Times New Roman"/>
          <w:sz w:val="28"/>
          <w:szCs w:val="28"/>
        </w:rPr>
        <w:t xml:space="preserve"> на 1мм давления</w:t>
      </w:r>
    </w:p>
    <w:p w:rsidR="002F7C5A" w:rsidRPr="002F7C5A" w:rsidRDefault="002F7C5A" w:rsidP="002F7C5A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F7C5A">
        <w:rPr>
          <w:rFonts w:ascii="Times New Roman" w:hAnsi="Times New Roman" w:cs="Times New Roman"/>
          <w:sz w:val="28"/>
          <w:szCs w:val="28"/>
        </w:rPr>
        <w:t xml:space="preserve">Таким образом определяя температурные пределы перегонки определяют </w:t>
      </w:r>
      <w:r w:rsidRPr="002F7C5A">
        <w:rPr>
          <w:rFonts w:ascii="Times New Roman" w:hAnsi="Times New Roman" w:cs="Times New Roman"/>
          <w:b/>
          <w:i/>
          <w:sz w:val="28"/>
          <w:szCs w:val="28"/>
        </w:rPr>
        <w:t>подлинность и чистоту</w:t>
      </w:r>
      <w:r w:rsidRPr="002F7C5A">
        <w:rPr>
          <w:rFonts w:ascii="Times New Roman" w:hAnsi="Times New Roman" w:cs="Times New Roman"/>
          <w:sz w:val="28"/>
          <w:szCs w:val="28"/>
        </w:rPr>
        <w:t xml:space="preserve"> </w:t>
      </w:r>
      <w:r w:rsidRPr="002F7C5A">
        <w:rPr>
          <w:rFonts w:ascii="Times New Roman" w:hAnsi="Times New Roman" w:cs="Times New Roman"/>
          <w:sz w:val="28"/>
          <w:szCs w:val="28"/>
          <w:u w:val="single"/>
        </w:rPr>
        <w:t>эфира, этанола, хлорэтила, фторотана.</w:t>
      </w:r>
    </w:p>
    <w:p w:rsidR="002F7C5A" w:rsidRPr="002F7C5A" w:rsidRDefault="002F7C5A" w:rsidP="002F7C5A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C5A" w:rsidRPr="002F7C5A" w:rsidRDefault="002F7C5A" w:rsidP="002F7C5A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C5A">
        <w:rPr>
          <w:rFonts w:ascii="Times New Roman" w:hAnsi="Times New Roman" w:cs="Times New Roman"/>
          <w:b/>
          <w:sz w:val="28"/>
          <w:szCs w:val="28"/>
        </w:rPr>
        <w:t xml:space="preserve">Плотность </w:t>
      </w:r>
    </w:p>
    <w:p w:rsidR="002F7C5A" w:rsidRPr="002F7C5A" w:rsidRDefault="002F7C5A" w:rsidP="002F7C5A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C5A">
        <w:rPr>
          <w:rFonts w:ascii="Times New Roman" w:hAnsi="Times New Roman" w:cs="Times New Roman"/>
          <w:b/>
          <w:i/>
          <w:sz w:val="28"/>
          <w:szCs w:val="28"/>
        </w:rPr>
        <w:t xml:space="preserve">Плотность </w:t>
      </w:r>
      <w:r w:rsidRPr="002F7C5A">
        <w:rPr>
          <w:rFonts w:ascii="Times New Roman" w:hAnsi="Times New Roman" w:cs="Times New Roman"/>
          <w:sz w:val="28"/>
          <w:szCs w:val="28"/>
        </w:rPr>
        <w:t>– это масса единицы объема вещества. Выражается в г/см</w:t>
      </w:r>
      <w:r w:rsidRPr="002F7C5A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2F7C5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7C5A" w:rsidRPr="002F7C5A" w:rsidRDefault="002F7C5A" w:rsidP="002F7C5A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7C5A">
        <w:rPr>
          <w:rFonts w:ascii="Times New Roman" w:hAnsi="Times New Roman" w:cs="Times New Roman"/>
          <w:b/>
          <w:sz w:val="28"/>
          <w:szCs w:val="28"/>
        </w:rPr>
        <w:t xml:space="preserve">ρ = </w:t>
      </w:r>
      <w:r w:rsidRPr="002F7C5A">
        <w:rPr>
          <w:rFonts w:ascii="Times New Roman" w:hAnsi="Times New Roman" w:cs="Times New Roman"/>
          <w:b/>
          <w:sz w:val="28"/>
          <w:szCs w:val="28"/>
          <w:lang w:val="en-US"/>
        </w:rPr>
        <w:t>m</w:t>
      </w:r>
      <w:r w:rsidRPr="002F7C5A">
        <w:rPr>
          <w:rFonts w:ascii="Times New Roman" w:hAnsi="Times New Roman" w:cs="Times New Roman"/>
          <w:b/>
          <w:sz w:val="28"/>
          <w:szCs w:val="28"/>
        </w:rPr>
        <w:t>/</w:t>
      </w:r>
      <w:r w:rsidRPr="002F7C5A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</w:p>
    <w:p w:rsidR="002F7C5A" w:rsidRPr="002F7C5A" w:rsidRDefault="002F7C5A" w:rsidP="002F7C5A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C5A" w:rsidRPr="002F7C5A" w:rsidRDefault="002F7C5A" w:rsidP="002F7C5A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C5A">
        <w:rPr>
          <w:rFonts w:ascii="Times New Roman" w:hAnsi="Times New Roman" w:cs="Times New Roman"/>
          <w:sz w:val="28"/>
          <w:szCs w:val="28"/>
        </w:rPr>
        <w:t xml:space="preserve">Если массу измерить в </w:t>
      </w:r>
      <w:proofErr w:type="spellStart"/>
      <w:r w:rsidRPr="002F7C5A">
        <w:rPr>
          <w:rFonts w:ascii="Times New Roman" w:hAnsi="Times New Roman" w:cs="Times New Roman"/>
          <w:sz w:val="28"/>
          <w:szCs w:val="28"/>
        </w:rPr>
        <w:t>гр</w:t>
      </w:r>
      <w:proofErr w:type="spellEnd"/>
      <w:r w:rsidRPr="002F7C5A">
        <w:rPr>
          <w:rFonts w:ascii="Times New Roman" w:hAnsi="Times New Roman" w:cs="Times New Roman"/>
          <w:sz w:val="28"/>
          <w:szCs w:val="28"/>
        </w:rPr>
        <w:t>, а объем в см</w:t>
      </w:r>
      <w:r w:rsidRPr="002F7C5A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2F7C5A">
        <w:rPr>
          <w:rFonts w:ascii="Times New Roman" w:hAnsi="Times New Roman" w:cs="Times New Roman"/>
          <w:sz w:val="28"/>
          <w:szCs w:val="28"/>
        </w:rPr>
        <w:t>, то плотность – это масса 1 см</w:t>
      </w:r>
      <w:r w:rsidRPr="002F7C5A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2F7C5A">
        <w:rPr>
          <w:rFonts w:ascii="Times New Roman" w:hAnsi="Times New Roman" w:cs="Times New Roman"/>
          <w:sz w:val="28"/>
          <w:szCs w:val="28"/>
        </w:rPr>
        <w:t xml:space="preserve"> вещества.</w:t>
      </w:r>
    </w:p>
    <w:p w:rsidR="002F7C5A" w:rsidRPr="002F7C5A" w:rsidRDefault="002F7C5A" w:rsidP="002F7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C5A">
        <w:rPr>
          <w:rFonts w:ascii="Times New Roman" w:hAnsi="Times New Roman" w:cs="Times New Roman"/>
          <w:sz w:val="28"/>
          <w:szCs w:val="28"/>
        </w:rPr>
        <w:t xml:space="preserve">Определение плотности проводят с помощью пикнометра (до 0,001).  или ареометра (точность измерения до 0,01) </w:t>
      </w:r>
    </w:p>
    <w:p w:rsidR="002F7C5A" w:rsidRPr="002F7C5A" w:rsidRDefault="002F7C5A" w:rsidP="002F7C5A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C5A">
        <w:rPr>
          <w:rFonts w:ascii="Times New Roman" w:hAnsi="Times New Roman" w:cs="Times New Roman"/>
          <w:sz w:val="28"/>
          <w:szCs w:val="28"/>
        </w:rPr>
        <w:t>Устройство приборов смотрите в ГФ Х1 издании.</w:t>
      </w:r>
    </w:p>
    <w:p w:rsidR="002F7C5A" w:rsidRPr="002F7C5A" w:rsidRDefault="002F7C5A" w:rsidP="002F7C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F7C5A">
        <w:rPr>
          <w:rFonts w:ascii="Times New Roman" w:hAnsi="Times New Roman" w:cs="Times New Roman"/>
          <w:b/>
          <w:sz w:val="28"/>
          <w:szCs w:val="28"/>
          <w:u w:val="single"/>
        </w:rPr>
        <w:t>Определение плотности с помощью пикнометра</w:t>
      </w:r>
    </w:p>
    <w:p w:rsidR="002F7C5A" w:rsidRPr="002F7C5A" w:rsidRDefault="002F7C5A" w:rsidP="002F7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C5A">
        <w:rPr>
          <w:rFonts w:ascii="Times New Roman" w:hAnsi="Times New Roman" w:cs="Times New Roman"/>
          <w:b/>
          <w:i/>
          <w:sz w:val="28"/>
          <w:szCs w:val="28"/>
        </w:rPr>
        <w:t>Пикнометры - это колбочки с длинным узким горлышком, на котором наносится кольцевая метка. На колбе указывается её объём, как правило это 5, 10 мл.</w:t>
      </w:r>
      <w:r w:rsidRPr="002F7C5A">
        <w:rPr>
          <w:rFonts w:ascii="Times New Roman" w:hAnsi="Times New Roman" w:cs="Times New Roman"/>
          <w:sz w:val="28"/>
          <w:szCs w:val="28"/>
        </w:rPr>
        <w:t xml:space="preserve"> Они изготавливаются из тонкого стекла и предназначены для определения плотности растворов.</w:t>
      </w:r>
    </w:p>
    <w:p w:rsidR="002F7C5A" w:rsidRPr="002F7C5A" w:rsidRDefault="002F7C5A" w:rsidP="002F7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C5A">
        <w:rPr>
          <w:rFonts w:ascii="Times New Roman" w:hAnsi="Times New Roman" w:cs="Times New Roman"/>
          <w:sz w:val="28"/>
          <w:szCs w:val="28"/>
          <w:u w:val="single"/>
        </w:rPr>
        <w:t>Метод 1</w:t>
      </w:r>
      <w:r w:rsidRPr="002F7C5A">
        <w:rPr>
          <w:rFonts w:ascii="Times New Roman" w:hAnsi="Times New Roman" w:cs="Times New Roman"/>
          <w:sz w:val="28"/>
          <w:szCs w:val="28"/>
        </w:rPr>
        <w:t xml:space="preserve">. Определение проводят с помощью пикнометра с точностью до 0,001. </w:t>
      </w:r>
      <w:r w:rsidRPr="002F7C5A">
        <w:rPr>
          <w:rFonts w:ascii="Times New Roman" w:hAnsi="Times New Roman" w:cs="Times New Roman"/>
          <w:i/>
          <w:sz w:val="28"/>
          <w:szCs w:val="28"/>
        </w:rPr>
        <w:t>Чистый сухой</w:t>
      </w:r>
      <w:r w:rsidRPr="002F7C5A">
        <w:rPr>
          <w:rFonts w:ascii="Times New Roman" w:hAnsi="Times New Roman" w:cs="Times New Roman"/>
          <w:sz w:val="28"/>
          <w:szCs w:val="28"/>
        </w:rPr>
        <w:t xml:space="preserve"> пикнометр взвешивают с точностью до </w:t>
      </w:r>
      <w:smartTag w:uri="urn:schemas-microsoft-com:office:smarttags" w:element="metricconverter">
        <w:smartTagPr>
          <w:attr w:name="ProductID" w:val="0,0002 г"/>
        </w:smartTagPr>
        <w:r w:rsidRPr="002F7C5A">
          <w:rPr>
            <w:rFonts w:ascii="Times New Roman" w:hAnsi="Times New Roman" w:cs="Times New Roman"/>
            <w:sz w:val="28"/>
            <w:szCs w:val="28"/>
          </w:rPr>
          <w:t>0,0002 г</w:t>
        </w:r>
      </w:smartTag>
      <w:r w:rsidRPr="002F7C5A">
        <w:rPr>
          <w:rFonts w:ascii="Times New Roman" w:hAnsi="Times New Roman" w:cs="Times New Roman"/>
          <w:sz w:val="28"/>
          <w:szCs w:val="28"/>
        </w:rPr>
        <w:t xml:space="preserve">, заполняют с помощью маленькой воронки </w:t>
      </w:r>
      <w:r w:rsidRPr="002F7C5A">
        <w:rPr>
          <w:rFonts w:ascii="Times New Roman" w:hAnsi="Times New Roman" w:cs="Times New Roman"/>
          <w:i/>
          <w:sz w:val="28"/>
          <w:szCs w:val="28"/>
        </w:rPr>
        <w:t>водой очищенной</w:t>
      </w:r>
      <w:r w:rsidRPr="002F7C5A">
        <w:rPr>
          <w:rFonts w:ascii="Times New Roman" w:hAnsi="Times New Roman" w:cs="Times New Roman"/>
          <w:sz w:val="28"/>
          <w:szCs w:val="28"/>
        </w:rPr>
        <w:t xml:space="preserve"> немного выше метки, закрывают пробкой и выдерживают в течение 20 мин. в термостате, в котором поддерживают постоянную температуру воды 20°С с точностью до 0,1°С. При этой температуре уровень воды в пикнометре доводят до метки, быстро отбирая излишек воды при помощи пипетки или свёрнутой в трубку полоски фильтровальной бумаги. Пикнометр снова закрывают пробкой и выдерживают в термостате ещё 10 мин., проверяя положение мениска по отношению к метке. Затем пикнометр вынимают из термостата, фильтровальной бумагой вытирают внутреннюю поверхность горлышка </w:t>
      </w:r>
      <w:r w:rsidRPr="002F7C5A">
        <w:rPr>
          <w:rFonts w:ascii="Times New Roman" w:hAnsi="Times New Roman" w:cs="Times New Roman"/>
          <w:sz w:val="28"/>
          <w:szCs w:val="28"/>
        </w:rPr>
        <w:lastRenderedPageBreak/>
        <w:t xml:space="preserve">пикнометра, а </w:t>
      </w:r>
      <w:proofErr w:type="gramStart"/>
      <w:r w:rsidRPr="002F7C5A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Pr="002F7C5A">
        <w:rPr>
          <w:rFonts w:ascii="Times New Roman" w:hAnsi="Times New Roman" w:cs="Times New Roman"/>
          <w:sz w:val="28"/>
          <w:szCs w:val="28"/>
        </w:rPr>
        <w:t xml:space="preserve"> весь пикнометр снаружи. Оставляют под стеклом аналитических весов в течение 10 мин. и взвешивают с той же точностью.</w:t>
      </w:r>
    </w:p>
    <w:p w:rsidR="002F7C5A" w:rsidRPr="002F7C5A" w:rsidRDefault="002F7C5A" w:rsidP="002F7C5A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C5A">
        <w:rPr>
          <w:rFonts w:ascii="Times New Roman" w:hAnsi="Times New Roman" w:cs="Times New Roman"/>
          <w:i/>
          <w:sz w:val="28"/>
          <w:szCs w:val="28"/>
        </w:rPr>
        <w:t>Пикнометр освобождают от воды, высушивают</w:t>
      </w:r>
      <w:r w:rsidRPr="002F7C5A">
        <w:rPr>
          <w:rFonts w:ascii="Times New Roman" w:hAnsi="Times New Roman" w:cs="Times New Roman"/>
          <w:sz w:val="28"/>
          <w:szCs w:val="28"/>
        </w:rPr>
        <w:t xml:space="preserve">, споласкивая последовательно спиртом и эфиром. (Сушить пикнометр путём нагревания не допускается). Удаляют остатки эфира продуванием воздуха, </w:t>
      </w:r>
      <w:r w:rsidRPr="002F7C5A">
        <w:rPr>
          <w:rFonts w:ascii="Times New Roman" w:hAnsi="Times New Roman" w:cs="Times New Roman"/>
          <w:i/>
          <w:sz w:val="28"/>
          <w:szCs w:val="28"/>
        </w:rPr>
        <w:t>заполняют пикнометр испытуемым раствором</w:t>
      </w:r>
      <w:r w:rsidRPr="002F7C5A">
        <w:rPr>
          <w:rFonts w:ascii="Times New Roman" w:hAnsi="Times New Roman" w:cs="Times New Roman"/>
          <w:sz w:val="28"/>
          <w:szCs w:val="28"/>
        </w:rPr>
        <w:t xml:space="preserve"> и затем производят те же операции, что и с водой очищенной. Плотность – ρ</w:t>
      </w:r>
      <w:r w:rsidRPr="002F7C5A">
        <w:rPr>
          <w:rFonts w:ascii="Times New Roman" w:hAnsi="Times New Roman" w:cs="Times New Roman"/>
          <w:sz w:val="28"/>
          <w:szCs w:val="28"/>
          <w:vertAlign w:val="subscript"/>
        </w:rPr>
        <w:t>20</w:t>
      </w:r>
      <w:r w:rsidRPr="002F7C5A">
        <w:rPr>
          <w:rFonts w:ascii="Times New Roman" w:hAnsi="Times New Roman" w:cs="Times New Roman"/>
          <w:sz w:val="28"/>
          <w:szCs w:val="28"/>
        </w:rPr>
        <w:t xml:space="preserve"> (г/см</w:t>
      </w:r>
      <w:r w:rsidRPr="002F7C5A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2F7C5A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2F7C5A" w:rsidRPr="002F7C5A" w:rsidRDefault="002F7C5A" w:rsidP="002F7C5A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C5A" w:rsidRPr="002F7C5A" w:rsidRDefault="002F7C5A" w:rsidP="002F7C5A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C5A">
        <w:rPr>
          <w:rFonts w:ascii="Times New Roman" w:hAnsi="Times New Roman" w:cs="Times New Roman"/>
          <w:sz w:val="28"/>
          <w:szCs w:val="28"/>
        </w:rPr>
        <w:t xml:space="preserve">Плотность при определении </w:t>
      </w:r>
      <w:r w:rsidRPr="002F7C5A">
        <w:rPr>
          <w:rFonts w:ascii="Times New Roman" w:hAnsi="Times New Roman" w:cs="Times New Roman"/>
          <w:sz w:val="28"/>
          <w:szCs w:val="28"/>
          <w:u w:val="single"/>
        </w:rPr>
        <w:t>пикнометром вычисляется по формуле: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4"/>
        <w:gridCol w:w="2259"/>
        <w:gridCol w:w="1214"/>
      </w:tblGrid>
      <w:tr w:rsidR="002F7C5A" w:rsidRPr="002F7C5A" w:rsidTr="002D497C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7C5A" w:rsidRPr="002F7C5A" w:rsidRDefault="002F7C5A" w:rsidP="002F7C5A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C5A">
              <w:rPr>
                <w:rFonts w:ascii="Times New Roman" w:hAnsi="Times New Roman" w:cs="Times New Roman"/>
                <w:sz w:val="28"/>
                <w:szCs w:val="28"/>
              </w:rPr>
              <w:t>ρ</w:t>
            </w:r>
            <w:r w:rsidRPr="002F7C5A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20</w:t>
            </w:r>
            <w:r w:rsidRPr="002F7C5A">
              <w:rPr>
                <w:rFonts w:ascii="Times New Roman" w:hAnsi="Times New Roman" w:cs="Times New Roman"/>
                <w:sz w:val="28"/>
                <w:szCs w:val="28"/>
              </w:rPr>
              <w:t xml:space="preserve"> =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7C5A" w:rsidRPr="002F7C5A" w:rsidRDefault="002F7C5A" w:rsidP="002F7C5A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7C5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F7C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2F7C5A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2F7C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m)*0.99703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7C5A" w:rsidRPr="002F7C5A" w:rsidRDefault="002F7C5A" w:rsidP="002F7C5A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C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+ 0.0012</w:t>
            </w:r>
          </w:p>
        </w:tc>
      </w:tr>
      <w:tr w:rsidR="002F7C5A" w:rsidRPr="002F7C5A" w:rsidTr="002D497C">
        <w:tc>
          <w:tcPr>
            <w:tcW w:w="0" w:type="auto"/>
            <w:vMerge/>
            <w:tcBorders>
              <w:left w:val="nil"/>
              <w:bottom w:val="nil"/>
              <w:right w:val="nil"/>
            </w:tcBorders>
          </w:tcPr>
          <w:p w:rsidR="002F7C5A" w:rsidRPr="002F7C5A" w:rsidRDefault="002F7C5A" w:rsidP="002F7C5A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F7C5A" w:rsidRPr="002F7C5A" w:rsidRDefault="002F7C5A" w:rsidP="002F7C5A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7C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2F7C5A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1</w:t>
            </w:r>
            <w:r w:rsidRPr="002F7C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m</w:t>
            </w: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</w:tcPr>
          <w:p w:rsidR="002F7C5A" w:rsidRPr="002F7C5A" w:rsidRDefault="002F7C5A" w:rsidP="002F7C5A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7C5A" w:rsidRPr="002F7C5A" w:rsidRDefault="002F7C5A" w:rsidP="002F7C5A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C5A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2F7C5A">
        <w:rPr>
          <w:rFonts w:ascii="Times New Roman" w:hAnsi="Times New Roman" w:cs="Times New Roman"/>
          <w:sz w:val="28"/>
          <w:szCs w:val="28"/>
        </w:rPr>
        <w:t xml:space="preserve"> – масса пустого пикнометра в граммах</w:t>
      </w:r>
    </w:p>
    <w:p w:rsidR="002F7C5A" w:rsidRPr="002F7C5A" w:rsidRDefault="002F7C5A" w:rsidP="002F7C5A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C5A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2F7C5A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2F7C5A">
        <w:rPr>
          <w:rFonts w:ascii="Times New Roman" w:hAnsi="Times New Roman" w:cs="Times New Roman"/>
          <w:sz w:val="28"/>
          <w:szCs w:val="28"/>
        </w:rPr>
        <w:t xml:space="preserve"> –  масса его с очищенной водой в граммах</w:t>
      </w:r>
    </w:p>
    <w:p w:rsidR="002F7C5A" w:rsidRPr="002F7C5A" w:rsidRDefault="002F7C5A" w:rsidP="002F7C5A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C5A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2F7C5A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 w:rsidRPr="002F7C5A">
        <w:rPr>
          <w:rFonts w:ascii="Times New Roman" w:hAnsi="Times New Roman" w:cs="Times New Roman"/>
          <w:sz w:val="28"/>
          <w:szCs w:val="28"/>
        </w:rPr>
        <w:t>- масса его с исследуемой жидкостью в граммах</w:t>
      </w:r>
    </w:p>
    <w:p w:rsidR="002F7C5A" w:rsidRPr="002F7C5A" w:rsidRDefault="002F7C5A" w:rsidP="002F7C5A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C5A">
        <w:rPr>
          <w:rFonts w:ascii="Times New Roman" w:hAnsi="Times New Roman" w:cs="Times New Roman"/>
          <w:sz w:val="28"/>
          <w:szCs w:val="28"/>
        </w:rPr>
        <w:t>0,99703 – плотность воды при 20</w:t>
      </w:r>
      <w:r w:rsidRPr="002F7C5A">
        <w:rPr>
          <w:rFonts w:ascii="Times New Roman" w:hAnsi="Times New Roman" w:cs="Times New Roman"/>
          <w:sz w:val="28"/>
          <w:szCs w:val="28"/>
          <w:vertAlign w:val="superscript"/>
        </w:rPr>
        <w:t>◦</w:t>
      </w:r>
      <w:r w:rsidRPr="002F7C5A">
        <w:rPr>
          <w:rFonts w:ascii="Times New Roman" w:hAnsi="Times New Roman" w:cs="Times New Roman"/>
          <w:sz w:val="28"/>
          <w:szCs w:val="28"/>
        </w:rPr>
        <w:t>С</w:t>
      </w:r>
    </w:p>
    <w:p w:rsidR="002F7C5A" w:rsidRPr="002F7C5A" w:rsidRDefault="002F7C5A" w:rsidP="002F7C5A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C5A">
        <w:rPr>
          <w:rFonts w:ascii="Times New Roman" w:hAnsi="Times New Roman" w:cs="Times New Roman"/>
          <w:sz w:val="28"/>
          <w:szCs w:val="28"/>
        </w:rPr>
        <w:t>0,0012 – плотность воздуха при 20</w:t>
      </w:r>
      <w:r w:rsidRPr="002F7C5A">
        <w:rPr>
          <w:rFonts w:ascii="Times New Roman" w:hAnsi="Times New Roman" w:cs="Times New Roman"/>
          <w:sz w:val="28"/>
          <w:szCs w:val="28"/>
          <w:vertAlign w:val="superscript"/>
        </w:rPr>
        <w:t>◦</w:t>
      </w:r>
      <w:r w:rsidRPr="002F7C5A">
        <w:rPr>
          <w:rFonts w:ascii="Times New Roman" w:hAnsi="Times New Roman" w:cs="Times New Roman"/>
          <w:sz w:val="28"/>
          <w:szCs w:val="28"/>
        </w:rPr>
        <w:t>С</w:t>
      </w:r>
    </w:p>
    <w:p w:rsidR="002F7C5A" w:rsidRPr="002F7C5A" w:rsidRDefault="002F7C5A" w:rsidP="002F7C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F7C5A" w:rsidRPr="002F7C5A" w:rsidRDefault="002F7C5A" w:rsidP="002F7C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F7C5A">
        <w:rPr>
          <w:rFonts w:ascii="Times New Roman" w:hAnsi="Times New Roman" w:cs="Times New Roman"/>
          <w:b/>
          <w:sz w:val="28"/>
          <w:szCs w:val="28"/>
          <w:u w:val="single"/>
        </w:rPr>
        <w:t>Определение плотности с помощью ареометра</w:t>
      </w:r>
    </w:p>
    <w:p w:rsidR="002F7C5A" w:rsidRPr="002F7C5A" w:rsidRDefault="002F7C5A" w:rsidP="002F7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C5A">
        <w:rPr>
          <w:rFonts w:ascii="Times New Roman" w:hAnsi="Times New Roman" w:cs="Times New Roman"/>
          <w:b/>
          <w:i/>
          <w:sz w:val="28"/>
          <w:szCs w:val="28"/>
        </w:rPr>
        <w:t xml:space="preserve">Ареометр представляет собой стеклянный тонкостенный, цилиндрический </w:t>
      </w:r>
      <w:proofErr w:type="gramStart"/>
      <w:r w:rsidRPr="002F7C5A">
        <w:rPr>
          <w:rFonts w:ascii="Times New Roman" w:hAnsi="Times New Roman" w:cs="Times New Roman"/>
          <w:b/>
          <w:i/>
          <w:sz w:val="28"/>
          <w:szCs w:val="28"/>
        </w:rPr>
        <w:t>сосуд,  расширяющийся</w:t>
      </w:r>
      <w:proofErr w:type="gramEnd"/>
      <w:r w:rsidRPr="002F7C5A">
        <w:rPr>
          <w:rFonts w:ascii="Times New Roman" w:hAnsi="Times New Roman" w:cs="Times New Roman"/>
          <w:b/>
          <w:i/>
          <w:sz w:val="28"/>
          <w:szCs w:val="28"/>
        </w:rPr>
        <w:t xml:space="preserve"> внизу и имеющий на конце стеклянный резервуар, заполненный дробью, реже ртутью. В верхней части ареометра имеется шкала с делениями, соответствующими плотности жидкости и указанием температуры, при которой следует производить определение.</w:t>
      </w:r>
      <w:r w:rsidRPr="002F7C5A">
        <w:rPr>
          <w:rFonts w:ascii="Times New Roman" w:hAnsi="Times New Roman" w:cs="Times New Roman"/>
          <w:sz w:val="28"/>
          <w:szCs w:val="28"/>
        </w:rPr>
        <w:t xml:space="preserve"> Имеются ареометры для жидкостей легче и тяжелее воды, для серной кислоты, едких щелочей, а также ряд специальных ареометров для измерения плотности спирта (спиртометр), молока (</w:t>
      </w:r>
      <w:proofErr w:type="spellStart"/>
      <w:r w:rsidRPr="002F7C5A">
        <w:rPr>
          <w:rFonts w:ascii="Times New Roman" w:hAnsi="Times New Roman" w:cs="Times New Roman"/>
          <w:sz w:val="28"/>
          <w:szCs w:val="28"/>
        </w:rPr>
        <w:t>лактомер</w:t>
      </w:r>
      <w:proofErr w:type="spellEnd"/>
      <w:r w:rsidRPr="002F7C5A">
        <w:rPr>
          <w:rFonts w:ascii="Times New Roman" w:hAnsi="Times New Roman" w:cs="Times New Roman"/>
          <w:sz w:val="28"/>
          <w:szCs w:val="28"/>
        </w:rPr>
        <w:t>).</w:t>
      </w:r>
    </w:p>
    <w:p w:rsidR="002F7C5A" w:rsidRPr="002F7C5A" w:rsidRDefault="002F7C5A" w:rsidP="002F7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C5A">
        <w:rPr>
          <w:rFonts w:ascii="Times New Roman" w:hAnsi="Times New Roman" w:cs="Times New Roman"/>
          <w:sz w:val="28"/>
          <w:szCs w:val="28"/>
          <w:u w:val="single"/>
        </w:rPr>
        <w:t>Метод 2</w:t>
      </w:r>
      <w:r w:rsidRPr="002F7C5A">
        <w:rPr>
          <w:rFonts w:ascii="Times New Roman" w:hAnsi="Times New Roman" w:cs="Times New Roman"/>
          <w:sz w:val="28"/>
          <w:szCs w:val="28"/>
        </w:rPr>
        <w:t xml:space="preserve">. Ареометром определяют плотность с точностью до 0,01. Испытуемую жидкость помещают в цилиндр и </w:t>
      </w:r>
      <w:r w:rsidRPr="002F7C5A">
        <w:rPr>
          <w:rFonts w:ascii="Times New Roman" w:hAnsi="Times New Roman" w:cs="Times New Roman"/>
          <w:i/>
          <w:sz w:val="28"/>
          <w:szCs w:val="28"/>
        </w:rPr>
        <w:t>при температуре жидкости 20°С осторожно опускают в нее чистый сухой ареометр, на шкале которого предусмотрена ожидаемая величина плотности.</w:t>
      </w:r>
      <w:r w:rsidRPr="002F7C5A">
        <w:rPr>
          <w:rFonts w:ascii="Times New Roman" w:hAnsi="Times New Roman" w:cs="Times New Roman"/>
          <w:sz w:val="28"/>
          <w:szCs w:val="28"/>
        </w:rPr>
        <w:t xml:space="preserve"> Ареометр не выпускают из рук до тех пор, пока не станет очевидным, что он плавает, при этом необходимо следить, чтобы ареометр не касался стенок и дна цилиндра. </w:t>
      </w:r>
      <w:r w:rsidRPr="002F7C5A">
        <w:rPr>
          <w:rFonts w:ascii="Times New Roman" w:hAnsi="Times New Roman" w:cs="Times New Roman"/>
          <w:i/>
          <w:sz w:val="28"/>
          <w:szCs w:val="28"/>
        </w:rPr>
        <w:t>Отсчёт производят через 3-4 мин</w:t>
      </w:r>
      <w:r w:rsidRPr="002F7C5A">
        <w:rPr>
          <w:rFonts w:ascii="Times New Roman" w:hAnsi="Times New Roman" w:cs="Times New Roman"/>
          <w:sz w:val="28"/>
          <w:szCs w:val="28"/>
        </w:rPr>
        <w:t xml:space="preserve">. после погружения по делению на шкале ареометра, соответствующему нижнему мениску жидкости. Отсчет значений плотности </w:t>
      </w:r>
      <w:r w:rsidRPr="002F7C5A">
        <w:rPr>
          <w:rFonts w:ascii="Times New Roman" w:hAnsi="Times New Roman" w:cs="Times New Roman"/>
          <w:i/>
          <w:sz w:val="28"/>
          <w:szCs w:val="28"/>
        </w:rPr>
        <w:t>темноокрашенных жидкостей производят по верхнему мениску</w:t>
      </w:r>
      <w:r w:rsidRPr="002F7C5A">
        <w:rPr>
          <w:rFonts w:ascii="Times New Roman" w:hAnsi="Times New Roman" w:cs="Times New Roman"/>
          <w:sz w:val="28"/>
          <w:szCs w:val="28"/>
        </w:rPr>
        <w:t xml:space="preserve"> (при отсчёте глаз должен быть на уровне мениска).</w:t>
      </w:r>
    </w:p>
    <w:p w:rsidR="002F7C5A" w:rsidRPr="002F7C5A" w:rsidRDefault="002F7C5A" w:rsidP="002F7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F7C5A">
        <w:rPr>
          <w:rFonts w:ascii="Times New Roman" w:hAnsi="Times New Roman" w:cs="Times New Roman"/>
          <w:sz w:val="28"/>
          <w:szCs w:val="28"/>
          <w:u w:val="single"/>
        </w:rPr>
        <w:t>Ограничения метода</w:t>
      </w:r>
    </w:p>
    <w:p w:rsidR="002F7C5A" w:rsidRPr="002F7C5A" w:rsidRDefault="002F7C5A" w:rsidP="002F7C5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F7C5A">
        <w:rPr>
          <w:rFonts w:ascii="Times New Roman" w:hAnsi="Times New Roman" w:cs="Times New Roman"/>
          <w:sz w:val="28"/>
          <w:szCs w:val="28"/>
        </w:rPr>
        <w:t>нельзя определить плотность сильно летучих веществ;</w:t>
      </w:r>
    </w:p>
    <w:p w:rsidR="002F7C5A" w:rsidRPr="002F7C5A" w:rsidRDefault="002F7C5A" w:rsidP="002F7C5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F7C5A">
        <w:rPr>
          <w:rFonts w:ascii="Times New Roman" w:hAnsi="Times New Roman" w:cs="Times New Roman"/>
          <w:sz w:val="28"/>
          <w:szCs w:val="28"/>
        </w:rPr>
        <w:t>невысокая точность;</w:t>
      </w:r>
    </w:p>
    <w:p w:rsidR="002F7C5A" w:rsidRPr="002F7C5A" w:rsidRDefault="002F7C5A" w:rsidP="002F7C5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F7C5A">
        <w:rPr>
          <w:rFonts w:ascii="Times New Roman" w:hAnsi="Times New Roman" w:cs="Times New Roman"/>
          <w:sz w:val="28"/>
          <w:szCs w:val="28"/>
        </w:rPr>
        <w:t>необходимость использования относительно большого количества анализируемой жидкости.</w:t>
      </w:r>
    </w:p>
    <w:p w:rsidR="002F7C5A" w:rsidRPr="002F7C5A" w:rsidRDefault="002F7C5A" w:rsidP="002F7C5A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C5A">
        <w:rPr>
          <w:rFonts w:ascii="Times New Roman" w:hAnsi="Times New Roman" w:cs="Times New Roman"/>
          <w:sz w:val="28"/>
          <w:szCs w:val="28"/>
        </w:rPr>
        <w:t xml:space="preserve"> Определенные интервалы значений плотности служат для подтверждения </w:t>
      </w:r>
      <w:r w:rsidRPr="002F7C5A">
        <w:rPr>
          <w:rFonts w:ascii="Times New Roman" w:hAnsi="Times New Roman" w:cs="Times New Roman"/>
          <w:b/>
          <w:i/>
          <w:sz w:val="28"/>
          <w:szCs w:val="28"/>
        </w:rPr>
        <w:t>подлинности и чистоты</w:t>
      </w:r>
      <w:r w:rsidRPr="002F7C5A">
        <w:rPr>
          <w:rFonts w:ascii="Times New Roman" w:hAnsi="Times New Roman" w:cs="Times New Roman"/>
          <w:sz w:val="28"/>
          <w:szCs w:val="28"/>
        </w:rPr>
        <w:t xml:space="preserve"> </w:t>
      </w:r>
      <w:r w:rsidRPr="002F7C5A">
        <w:rPr>
          <w:rFonts w:ascii="Times New Roman" w:hAnsi="Times New Roman" w:cs="Times New Roman"/>
          <w:i/>
          <w:sz w:val="28"/>
          <w:szCs w:val="28"/>
        </w:rPr>
        <w:t>этанола, глицерина, вазелина,</w:t>
      </w:r>
      <w:r w:rsidRPr="002F7C5A">
        <w:rPr>
          <w:rFonts w:ascii="Times New Roman" w:hAnsi="Times New Roman" w:cs="Times New Roman"/>
          <w:sz w:val="28"/>
          <w:szCs w:val="28"/>
        </w:rPr>
        <w:t xml:space="preserve"> </w:t>
      </w:r>
      <w:r w:rsidRPr="002F7C5A">
        <w:rPr>
          <w:rFonts w:ascii="Times New Roman" w:hAnsi="Times New Roman" w:cs="Times New Roman"/>
          <w:i/>
          <w:sz w:val="28"/>
          <w:szCs w:val="28"/>
        </w:rPr>
        <w:t>вазелинового масла, хлорэтила, фторотана</w:t>
      </w:r>
      <w:r w:rsidRPr="002F7C5A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2F7C5A" w:rsidRPr="002F7C5A" w:rsidRDefault="002F7C5A" w:rsidP="002F7C5A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7C5A">
        <w:rPr>
          <w:rFonts w:ascii="Times New Roman" w:hAnsi="Times New Roman" w:cs="Times New Roman"/>
          <w:sz w:val="28"/>
          <w:szCs w:val="28"/>
        </w:rPr>
        <w:tab/>
      </w:r>
    </w:p>
    <w:p w:rsidR="002F7C5A" w:rsidRPr="002F7C5A" w:rsidRDefault="002F7C5A" w:rsidP="002F7C5A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7C5A">
        <w:rPr>
          <w:rFonts w:ascii="Times New Roman" w:hAnsi="Times New Roman" w:cs="Times New Roman"/>
          <w:b/>
          <w:sz w:val="28"/>
          <w:szCs w:val="28"/>
        </w:rPr>
        <w:lastRenderedPageBreak/>
        <w:t>Вязкость (внутреннее трение)</w:t>
      </w:r>
    </w:p>
    <w:p w:rsidR="002F7C5A" w:rsidRPr="002F7C5A" w:rsidRDefault="002F7C5A" w:rsidP="002F7C5A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C5A" w:rsidRPr="002F7C5A" w:rsidRDefault="002F7C5A" w:rsidP="002F7C5A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C5A">
        <w:rPr>
          <w:rFonts w:ascii="Times New Roman" w:hAnsi="Times New Roman" w:cs="Times New Roman"/>
          <w:b/>
          <w:sz w:val="28"/>
          <w:szCs w:val="28"/>
        </w:rPr>
        <w:t xml:space="preserve">Вязкость </w:t>
      </w:r>
      <w:r w:rsidRPr="002F7C5A">
        <w:rPr>
          <w:rFonts w:ascii="Times New Roman" w:hAnsi="Times New Roman" w:cs="Times New Roman"/>
          <w:sz w:val="28"/>
          <w:szCs w:val="28"/>
        </w:rPr>
        <w:t xml:space="preserve">– </w:t>
      </w:r>
      <w:r w:rsidRPr="002F7C5A">
        <w:rPr>
          <w:rFonts w:ascii="Times New Roman" w:hAnsi="Times New Roman" w:cs="Times New Roman"/>
          <w:i/>
          <w:sz w:val="28"/>
          <w:szCs w:val="28"/>
        </w:rPr>
        <w:t>свойство текучих тел оказывать сопротивление перемещению одной их части относительно другой</w:t>
      </w:r>
      <w:r w:rsidRPr="002F7C5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7C5A" w:rsidRPr="002F7C5A" w:rsidRDefault="002F7C5A" w:rsidP="002F7C5A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C5A">
        <w:rPr>
          <w:rFonts w:ascii="Times New Roman" w:hAnsi="Times New Roman" w:cs="Times New Roman"/>
          <w:b/>
          <w:sz w:val="28"/>
          <w:szCs w:val="28"/>
        </w:rPr>
        <w:t>Виды вязкости</w:t>
      </w:r>
      <w:r w:rsidRPr="002F7C5A">
        <w:rPr>
          <w:rFonts w:ascii="Times New Roman" w:hAnsi="Times New Roman" w:cs="Times New Roman"/>
          <w:sz w:val="28"/>
          <w:szCs w:val="28"/>
        </w:rPr>
        <w:t>:</w:t>
      </w:r>
    </w:p>
    <w:p w:rsidR="002F7C5A" w:rsidRPr="002F7C5A" w:rsidRDefault="002F7C5A" w:rsidP="002F7C5A">
      <w:pPr>
        <w:numPr>
          <w:ilvl w:val="0"/>
          <w:numId w:val="5"/>
        </w:numPr>
        <w:tabs>
          <w:tab w:val="left" w:pos="9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F7C5A">
        <w:rPr>
          <w:rFonts w:ascii="Times New Roman" w:hAnsi="Times New Roman" w:cs="Times New Roman"/>
          <w:sz w:val="28"/>
          <w:szCs w:val="28"/>
        </w:rPr>
        <w:t>Динамическая</w:t>
      </w:r>
    </w:p>
    <w:p w:rsidR="002F7C5A" w:rsidRPr="002F7C5A" w:rsidRDefault="002F7C5A" w:rsidP="002F7C5A">
      <w:pPr>
        <w:numPr>
          <w:ilvl w:val="0"/>
          <w:numId w:val="5"/>
        </w:numPr>
        <w:tabs>
          <w:tab w:val="left" w:pos="9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F7C5A">
        <w:rPr>
          <w:rFonts w:ascii="Times New Roman" w:hAnsi="Times New Roman" w:cs="Times New Roman"/>
          <w:sz w:val="28"/>
          <w:szCs w:val="28"/>
        </w:rPr>
        <w:t>Кинематическая</w:t>
      </w:r>
    </w:p>
    <w:p w:rsidR="002F7C5A" w:rsidRPr="002F7C5A" w:rsidRDefault="002F7C5A" w:rsidP="002F7C5A">
      <w:pPr>
        <w:numPr>
          <w:ilvl w:val="0"/>
          <w:numId w:val="5"/>
        </w:numPr>
        <w:tabs>
          <w:tab w:val="left" w:pos="9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F7C5A">
        <w:rPr>
          <w:rFonts w:ascii="Times New Roman" w:hAnsi="Times New Roman" w:cs="Times New Roman"/>
          <w:b/>
          <w:i/>
          <w:sz w:val="28"/>
          <w:szCs w:val="28"/>
        </w:rPr>
        <w:t xml:space="preserve">Относительная </w:t>
      </w:r>
      <w:r w:rsidRPr="002F7C5A">
        <w:rPr>
          <w:rFonts w:ascii="Times New Roman" w:hAnsi="Times New Roman" w:cs="Times New Roman"/>
          <w:sz w:val="28"/>
          <w:szCs w:val="28"/>
        </w:rPr>
        <w:t>– отношение вязкости исследуемой жидкости к вязкости другой жидкости:</w:t>
      </w:r>
    </w:p>
    <w:p w:rsidR="002F7C5A" w:rsidRPr="002F7C5A" w:rsidRDefault="002F7C5A" w:rsidP="002F7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proofErr w:type="spellStart"/>
      <w:r w:rsidRPr="002F7C5A">
        <w:rPr>
          <w:rFonts w:ascii="Times New Roman" w:hAnsi="Times New Roman" w:cs="Times New Roman"/>
          <w:sz w:val="28"/>
          <w:szCs w:val="28"/>
        </w:rPr>
        <w:t>η</w:t>
      </w:r>
      <w:r w:rsidRPr="002F7C5A">
        <w:rPr>
          <w:rFonts w:ascii="Times New Roman" w:hAnsi="Times New Roman" w:cs="Times New Roman"/>
          <w:sz w:val="28"/>
          <w:szCs w:val="28"/>
          <w:vertAlign w:val="subscript"/>
        </w:rPr>
        <w:t>отн</w:t>
      </w:r>
      <w:proofErr w:type="spellEnd"/>
      <w:r w:rsidRPr="002F7C5A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2F7C5A">
        <w:rPr>
          <w:rFonts w:ascii="Times New Roman" w:hAnsi="Times New Roman" w:cs="Times New Roman"/>
          <w:sz w:val="28"/>
          <w:szCs w:val="28"/>
        </w:rPr>
        <w:t>η</w:t>
      </w:r>
      <w:r w:rsidRPr="002F7C5A">
        <w:rPr>
          <w:rFonts w:ascii="Times New Roman" w:hAnsi="Times New Roman" w:cs="Times New Roman"/>
          <w:sz w:val="28"/>
          <w:szCs w:val="28"/>
          <w:vertAlign w:val="subscript"/>
        </w:rPr>
        <w:t>х</w:t>
      </w:r>
      <w:proofErr w:type="spellEnd"/>
      <w:r w:rsidRPr="002F7C5A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2F7C5A">
        <w:rPr>
          <w:rFonts w:ascii="Times New Roman" w:hAnsi="Times New Roman" w:cs="Times New Roman"/>
          <w:sz w:val="28"/>
          <w:szCs w:val="28"/>
        </w:rPr>
        <w:t>η</w:t>
      </w:r>
      <w:r w:rsidRPr="002F7C5A">
        <w:rPr>
          <w:rFonts w:ascii="Times New Roman" w:hAnsi="Times New Roman" w:cs="Times New Roman"/>
          <w:sz w:val="28"/>
          <w:szCs w:val="28"/>
          <w:vertAlign w:val="subscript"/>
        </w:rPr>
        <w:t>о</w:t>
      </w:r>
      <w:proofErr w:type="spellEnd"/>
      <w:r w:rsidRPr="002F7C5A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2F7C5A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2F7C5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x</w:t>
      </w:r>
      <w:proofErr w:type="spellEnd"/>
      <w:r w:rsidRPr="002F7C5A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2F7C5A">
        <w:rPr>
          <w:rFonts w:ascii="Times New Roman" w:hAnsi="Times New Roman" w:cs="Times New Roman"/>
          <w:sz w:val="28"/>
          <w:szCs w:val="28"/>
          <w:lang w:val="en-US"/>
        </w:rPr>
        <w:t>ρ</w:t>
      </w:r>
      <w:r w:rsidRPr="002F7C5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x</w:t>
      </w:r>
      <w:proofErr w:type="spellEnd"/>
      <w:r w:rsidRPr="002F7C5A">
        <w:rPr>
          <w:rFonts w:ascii="Times New Roman" w:hAnsi="Times New Roman" w:cs="Times New Roman"/>
          <w:sz w:val="28"/>
          <w:szCs w:val="28"/>
        </w:rPr>
        <w:t xml:space="preserve">/ </w:t>
      </w:r>
      <w:r w:rsidRPr="002F7C5A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2F7C5A">
        <w:rPr>
          <w:rFonts w:ascii="Times New Roman" w:hAnsi="Times New Roman" w:cs="Times New Roman"/>
          <w:sz w:val="28"/>
          <w:szCs w:val="28"/>
          <w:vertAlign w:val="subscript"/>
        </w:rPr>
        <w:t xml:space="preserve">о </w:t>
      </w:r>
      <w:r w:rsidRPr="002F7C5A">
        <w:rPr>
          <w:rFonts w:ascii="Times New Roman" w:hAnsi="Times New Roman" w:cs="Times New Roman"/>
          <w:sz w:val="28"/>
          <w:szCs w:val="28"/>
          <w:lang w:val="en-US"/>
        </w:rPr>
        <w:t>ρ</w:t>
      </w:r>
      <w:r w:rsidRPr="002F7C5A">
        <w:rPr>
          <w:rFonts w:ascii="Times New Roman" w:hAnsi="Times New Roman" w:cs="Times New Roman"/>
          <w:sz w:val="28"/>
          <w:szCs w:val="28"/>
          <w:vertAlign w:val="subscript"/>
        </w:rPr>
        <w:t>о</w:t>
      </w:r>
    </w:p>
    <w:p w:rsidR="002F7C5A" w:rsidRPr="002F7C5A" w:rsidRDefault="002F7C5A" w:rsidP="002F7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C5A">
        <w:rPr>
          <w:rFonts w:ascii="Times New Roman" w:hAnsi="Times New Roman" w:cs="Times New Roman"/>
          <w:sz w:val="28"/>
          <w:szCs w:val="28"/>
        </w:rPr>
        <w:t>η</w:t>
      </w:r>
      <w:proofErr w:type="gramStart"/>
      <w:r w:rsidRPr="002F7C5A">
        <w:rPr>
          <w:rFonts w:ascii="Times New Roman" w:hAnsi="Times New Roman" w:cs="Times New Roman"/>
          <w:sz w:val="28"/>
          <w:szCs w:val="28"/>
          <w:vertAlign w:val="subscript"/>
        </w:rPr>
        <w:t>х</w:t>
      </w:r>
      <w:proofErr w:type="spellEnd"/>
      <w:r w:rsidRPr="002F7C5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F7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C5A">
        <w:rPr>
          <w:rFonts w:ascii="Times New Roman" w:hAnsi="Times New Roman" w:cs="Times New Roman"/>
          <w:sz w:val="28"/>
          <w:szCs w:val="28"/>
        </w:rPr>
        <w:t>η</w:t>
      </w:r>
      <w:r w:rsidRPr="002F7C5A">
        <w:rPr>
          <w:rFonts w:ascii="Times New Roman" w:hAnsi="Times New Roman" w:cs="Times New Roman"/>
          <w:sz w:val="28"/>
          <w:szCs w:val="28"/>
          <w:vertAlign w:val="subscript"/>
        </w:rPr>
        <w:t>о</w:t>
      </w:r>
      <w:proofErr w:type="spellEnd"/>
      <w:r w:rsidRPr="002F7C5A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2F7C5A">
        <w:rPr>
          <w:rFonts w:ascii="Times New Roman" w:hAnsi="Times New Roman" w:cs="Times New Roman"/>
          <w:sz w:val="28"/>
          <w:szCs w:val="28"/>
        </w:rPr>
        <w:t>– вязкости исследуемой и стандартной жидкости</w:t>
      </w:r>
    </w:p>
    <w:p w:rsidR="002F7C5A" w:rsidRPr="002F7C5A" w:rsidRDefault="002F7C5A" w:rsidP="002F7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F7C5A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2F7C5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x</w:t>
      </w:r>
      <w:proofErr w:type="spellEnd"/>
      <w:r w:rsidRPr="002F7C5A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2F7C5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F7C5A">
        <w:rPr>
          <w:rFonts w:ascii="Times New Roman" w:hAnsi="Times New Roman" w:cs="Times New Roman"/>
          <w:sz w:val="28"/>
          <w:szCs w:val="28"/>
        </w:rPr>
        <w:t xml:space="preserve"> </w:t>
      </w:r>
      <w:r w:rsidRPr="002F7C5A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2F7C5A">
        <w:rPr>
          <w:rFonts w:ascii="Times New Roman" w:hAnsi="Times New Roman" w:cs="Times New Roman"/>
          <w:sz w:val="28"/>
          <w:szCs w:val="28"/>
          <w:vertAlign w:val="subscript"/>
        </w:rPr>
        <w:t xml:space="preserve">о </w:t>
      </w:r>
      <w:r w:rsidRPr="002F7C5A">
        <w:rPr>
          <w:rFonts w:ascii="Times New Roman" w:hAnsi="Times New Roman" w:cs="Times New Roman"/>
          <w:sz w:val="28"/>
          <w:szCs w:val="28"/>
        </w:rPr>
        <w:t>– время истекания исследуемой и стандартной жидкостей</w:t>
      </w:r>
    </w:p>
    <w:p w:rsidR="002F7C5A" w:rsidRPr="002F7C5A" w:rsidRDefault="002F7C5A" w:rsidP="002F7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F7C5A">
        <w:rPr>
          <w:rFonts w:ascii="Times New Roman" w:hAnsi="Times New Roman" w:cs="Times New Roman"/>
          <w:sz w:val="28"/>
          <w:szCs w:val="28"/>
          <w:lang w:val="en-US"/>
        </w:rPr>
        <w:t>ρ</w:t>
      </w:r>
      <w:r w:rsidRPr="002F7C5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x</w:t>
      </w:r>
      <w:proofErr w:type="spellEnd"/>
      <w:r w:rsidRPr="002F7C5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F7C5A">
        <w:rPr>
          <w:rFonts w:ascii="Times New Roman" w:hAnsi="Times New Roman" w:cs="Times New Roman"/>
          <w:sz w:val="28"/>
          <w:szCs w:val="28"/>
        </w:rPr>
        <w:t xml:space="preserve"> </w:t>
      </w:r>
      <w:r w:rsidRPr="002F7C5A">
        <w:rPr>
          <w:rFonts w:ascii="Times New Roman" w:hAnsi="Times New Roman" w:cs="Times New Roman"/>
          <w:sz w:val="28"/>
          <w:szCs w:val="28"/>
          <w:lang w:val="en-US"/>
        </w:rPr>
        <w:t>ρ</w:t>
      </w:r>
      <w:r w:rsidRPr="002F7C5A">
        <w:rPr>
          <w:rFonts w:ascii="Times New Roman" w:hAnsi="Times New Roman" w:cs="Times New Roman"/>
          <w:sz w:val="28"/>
          <w:szCs w:val="28"/>
          <w:vertAlign w:val="subscript"/>
        </w:rPr>
        <w:t>о</w:t>
      </w:r>
      <w:r w:rsidRPr="002F7C5A">
        <w:rPr>
          <w:rFonts w:ascii="Times New Roman" w:hAnsi="Times New Roman" w:cs="Times New Roman"/>
          <w:sz w:val="28"/>
          <w:szCs w:val="28"/>
        </w:rPr>
        <w:t xml:space="preserve"> – плотности соответствующих жидкостей</w:t>
      </w:r>
    </w:p>
    <w:p w:rsidR="002F7C5A" w:rsidRPr="002F7C5A" w:rsidRDefault="002F7C5A" w:rsidP="002F7C5A">
      <w:pPr>
        <w:numPr>
          <w:ilvl w:val="0"/>
          <w:numId w:val="5"/>
        </w:numPr>
        <w:tabs>
          <w:tab w:val="left" w:pos="9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F7C5A">
        <w:rPr>
          <w:rFonts w:ascii="Times New Roman" w:hAnsi="Times New Roman" w:cs="Times New Roman"/>
          <w:sz w:val="28"/>
          <w:szCs w:val="28"/>
        </w:rPr>
        <w:t>Удельная</w:t>
      </w:r>
    </w:p>
    <w:p w:rsidR="002F7C5A" w:rsidRPr="002F7C5A" w:rsidRDefault="002F7C5A" w:rsidP="002F7C5A">
      <w:pPr>
        <w:numPr>
          <w:ilvl w:val="0"/>
          <w:numId w:val="5"/>
        </w:numPr>
        <w:tabs>
          <w:tab w:val="left" w:pos="9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F7C5A">
        <w:rPr>
          <w:rFonts w:ascii="Times New Roman" w:hAnsi="Times New Roman" w:cs="Times New Roman"/>
          <w:sz w:val="28"/>
          <w:szCs w:val="28"/>
        </w:rPr>
        <w:t>Приведенная</w:t>
      </w:r>
    </w:p>
    <w:p w:rsidR="002F7C5A" w:rsidRPr="002F7C5A" w:rsidRDefault="002F7C5A" w:rsidP="002F7C5A">
      <w:pPr>
        <w:numPr>
          <w:ilvl w:val="0"/>
          <w:numId w:val="5"/>
        </w:numPr>
        <w:tabs>
          <w:tab w:val="left" w:pos="9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F7C5A">
        <w:rPr>
          <w:rFonts w:ascii="Times New Roman" w:hAnsi="Times New Roman" w:cs="Times New Roman"/>
          <w:sz w:val="28"/>
          <w:szCs w:val="28"/>
        </w:rPr>
        <w:t>Характеристическая</w:t>
      </w:r>
    </w:p>
    <w:p w:rsidR="002F7C5A" w:rsidRPr="002F7C5A" w:rsidRDefault="002F7C5A" w:rsidP="002F7C5A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F7C5A">
        <w:rPr>
          <w:rFonts w:ascii="Times New Roman" w:hAnsi="Times New Roman" w:cs="Times New Roman"/>
          <w:sz w:val="28"/>
          <w:szCs w:val="28"/>
        </w:rPr>
        <w:t xml:space="preserve">Определение вязкости проводится </w:t>
      </w:r>
      <w:proofErr w:type="gramStart"/>
      <w:r w:rsidRPr="002F7C5A">
        <w:rPr>
          <w:rFonts w:ascii="Times New Roman" w:hAnsi="Times New Roman" w:cs="Times New Roman"/>
          <w:sz w:val="28"/>
          <w:szCs w:val="28"/>
        </w:rPr>
        <w:t>на различного типа</w:t>
      </w:r>
      <w:proofErr w:type="gramEnd"/>
      <w:r w:rsidRPr="002F7C5A">
        <w:rPr>
          <w:rFonts w:ascii="Times New Roman" w:hAnsi="Times New Roman" w:cs="Times New Roman"/>
          <w:sz w:val="28"/>
          <w:szCs w:val="28"/>
        </w:rPr>
        <w:t xml:space="preserve"> </w:t>
      </w:r>
      <w:r w:rsidRPr="002F7C5A">
        <w:rPr>
          <w:rFonts w:ascii="Times New Roman" w:hAnsi="Times New Roman" w:cs="Times New Roman"/>
          <w:b/>
          <w:sz w:val="28"/>
          <w:szCs w:val="28"/>
        </w:rPr>
        <w:t xml:space="preserve">вискозиметрах </w:t>
      </w:r>
      <w:r w:rsidRPr="002F7C5A">
        <w:rPr>
          <w:rFonts w:ascii="Times New Roman" w:hAnsi="Times New Roman" w:cs="Times New Roman"/>
          <w:sz w:val="28"/>
          <w:szCs w:val="28"/>
        </w:rPr>
        <w:t>– капиллярные, ротационные и вискозиметры с падающим шариком. Для оценки качества жидких препаратов, имеющих вязкую консистенцию (</w:t>
      </w:r>
      <w:r w:rsidRPr="002F7C5A">
        <w:rPr>
          <w:rFonts w:ascii="Times New Roman" w:hAnsi="Times New Roman" w:cs="Times New Roman"/>
          <w:i/>
          <w:sz w:val="28"/>
          <w:szCs w:val="28"/>
        </w:rPr>
        <w:t>вазелиновое масло, глицерин</w:t>
      </w:r>
      <w:r w:rsidRPr="002F7C5A">
        <w:rPr>
          <w:rFonts w:ascii="Times New Roman" w:hAnsi="Times New Roman" w:cs="Times New Roman"/>
          <w:sz w:val="28"/>
          <w:szCs w:val="28"/>
        </w:rPr>
        <w:t xml:space="preserve">), </w:t>
      </w:r>
      <w:r w:rsidRPr="002F7C5A">
        <w:rPr>
          <w:rFonts w:ascii="Times New Roman" w:hAnsi="Times New Roman" w:cs="Times New Roman"/>
          <w:b/>
          <w:i/>
          <w:sz w:val="28"/>
          <w:szCs w:val="28"/>
        </w:rPr>
        <w:t>обычно определяют относительную вязкость.</w:t>
      </w:r>
    </w:p>
    <w:p w:rsidR="002F7C5A" w:rsidRPr="002F7C5A" w:rsidRDefault="002F7C5A" w:rsidP="002F7C5A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C5A" w:rsidRPr="002F7C5A" w:rsidRDefault="002F7C5A" w:rsidP="002F7C5A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7C5A">
        <w:rPr>
          <w:rFonts w:ascii="Times New Roman" w:hAnsi="Times New Roman" w:cs="Times New Roman"/>
          <w:b/>
          <w:sz w:val="28"/>
          <w:szCs w:val="28"/>
        </w:rPr>
        <w:t xml:space="preserve">Кислотность, </w:t>
      </w:r>
      <w:r w:rsidRPr="002F7C5A">
        <w:rPr>
          <w:rFonts w:ascii="Times New Roman" w:hAnsi="Times New Roman" w:cs="Times New Roman"/>
          <w:b/>
          <w:bCs/>
          <w:sz w:val="28"/>
          <w:szCs w:val="28"/>
        </w:rPr>
        <w:t>щёлочность,</w:t>
      </w:r>
      <w:r w:rsidRPr="002F7C5A">
        <w:rPr>
          <w:rFonts w:ascii="Times New Roman" w:hAnsi="Times New Roman" w:cs="Times New Roman"/>
          <w:b/>
          <w:sz w:val="28"/>
          <w:szCs w:val="28"/>
        </w:rPr>
        <w:t xml:space="preserve"> рН</w:t>
      </w:r>
      <w:r w:rsidRPr="002F7C5A">
        <w:rPr>
          <w:rFonts w:ascii="Times New Roman" w:hAnsi="Times New Roman" w:cs="Times New Roman"/>
          <w:sz w:val="28"/>
          <w:szCs w:val="28"/>
        </w:rPr>
        <w:t>.</w:t>
      </w:r>
    </w:p>
    <w:p w:rsidR="002F7C5A" w:rsidRPr="002F7C5A" w:rsidRDefault="002F7C5A" w:rsidP="002F7C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7C5A" w:rsidRPr="002F7C5A" w:rsidRDefault="002F7C5A" w:rsidP="002F7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C5A">
        <w:rPr>
          <w:rFonts w:ascii="Times New Roman" w:hAnsi="Times New Roman" w:cs="Times New Roman"/>
          <w:sz w:val="28"/>
          <w:szCs w:val="28"/>
        </w:rPr>
        <w:t>Определённую информацию о степени чистоты лекарственных средств даёт значение рН растворов. По этому показателю можно судить о наличии примесей кислотного или основного характера.</w:t>
      </w:r>
    </w:p>
    <w:p w:rsidR="002F7C5A" w:rsidRPr="002F7C5A" w:rsidRDefault="002F7C5A" w:rsidP="002F7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C5A">
        <w:rPr>
          <w:rFonts w:ascii="Times New Roman" w:hAnsi="Times New Roman" w:cs="Times New Roman"/>
          <w:sz w:val="28"/>
          <w:szCs w:val="28"/>
        </w:rPr>
        <w:t>Определение осуществляется несколькими способами:</w:t>
      </w:r>
    </w:p>
    <w:p w:rsidR="002F7C5A" w:rsidRPr="002F7C5A" w:rsidRDefault="002F7C5A" w:rsidP="002F7C5A">
      <w:pPr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F7C5A">
        <w:rPr>
          <w:rFonts w:ascii="Times New Roman" w:hAnsi="Times New Roman" w:cs="Times New Roman"/>
          <w:b/>
          <w:i/>
          <w:sz w:val="28"/>
          <w:szCs w:val="28"/>
        </w:rPr>
        <w:t>По изменению окраски кислотно-основных</w:t>
      </w:r>
      <w:r w:rsidRPr="002F7C5A">
        <w:rPr>
          <w:rFonts w:ascii="Times New Roman" w:hAnsi="Times New Roman" w:cs="Times New Roman"/>
          <w:sz w:val="28"/>
          <w:szCs w:val="28"/>
        </w:rPr>
        <w:t xml:space="preserve"> индикаторов (приблизительное значение рН).</w:t>
      </w:r>
    </w:p>
    <w:p w:rsidR="002F7C5A" w:rsidRPr="002F7C5A" w:rsidRDefault="002F7C5A" w:rsidP="002F7C5A">
      <w:pPr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C5A">
        <w:rPr>
          <w:rFonts w:ascii="Times New Roman" w:hAnsi="Times New Roman" w:cs="Times New Roman"/>
          <w:b/>
          <w:i/>
          <w:sz w:val="28"/>
          <w:szCs w:val="28"/>
        </w:rPr>
        <w:t>Тириметрически</w:t>
      </w:r>
      <w:proofErr w:type="spellEnd"/>
      <w:r w:rsidRPr="002F7C5A">
        <w:rPr>
          <w:rFonts w:ascii="Times New Roman" w:hAnsi="Times New Roman" w:cs="Times New Roman"/>
          <w:sz w:val="28"/>
          <w:szCs w:val="28"/>
        </w:rPr>
        <w:t xml:space="preserve"> методом кислотно-основного титрования (количественно)</w:t>
      </w:r>
    </w:p>
    <w:p w:rsidR="002F7C5A" w:rsidRPr="002F7C5A" w:rsidRDefault="002F7C5A" w:rsidP="002F7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C5A" w:rsidRPr="002F7C5A" w:rsidRDefault="002F7C5A" w:rsidP="002F7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C5A">
        <w:rPr>
          <w:rFonts w:ascii="Times New Roman" w:hAnsi="Times New Roman" w:cs="Times New Roman"/>
          <w:sz w:val="28"/>
          <w:szCs w:val="28"/>
        </w:rPr>
        <w:t xml:space="preserve">Индикаторы, как известно, являются электролитами, существующими в двух </w:t>
      </w:r>
      <w:proofErr w:type="spellStart"/>
      <w:r w:rsidRPr="002F7C5A">
        <w:rPr>
          <w:rFonts w:ascii="Times New Roman" w:hAnsi="Times New Roman" w:cs="Times New Roman"/>
          <w:sz w:val="28"/>
          <w:szCs w:val="28"/>
        </w:rPr>
        <w:t>таутомерных</w:t>
      </w:r>
      <w:proofErr w:type="spellEnd"/>
      <w:r w:rsidRPr="002F7C5A">
        <w:rPr>
          <w:rFonts w:ascii="Times New Roman" w:hAnsi="Times New Roman" w:cs="Times New Roman"/>
          <w:sz w:val="28"/>
          <w:szCs w:val="28"/>
        </w:rPr>
        <w:t xml:space="preserve"> формах. В зависимости от концентрации водородных ионов (значении рН среды) преобладает одна из этих форм, обуславливающая определённую окраску раствора. Однако, окраска индикатора указывает только на то, что рН раствора находится в пределах, где доминирует одна из форм индикатора, но не указывает истинного значения.</w:t>
      </w:r>
    </w:p>
    <w:p w:rsidR="002F7C5A" w:rsidRPr="002F7C5A" w:rsidRDefault="002F7C5A" w:rsidP="002F7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C5A">
        <w:rPr>
          <w:rFonts w:ascii="Times New Roman" w:hAnsi="Times New Roman" w:cs="Times New Roman"/>
          <w:sz w:val="28"/>
          <w:szCs w:val="28"/>
        </w:rPr>
        <w:t>Например, примесь минеральных кислот в кислоте борной определяют с помощью метилового красного, который не изменяет окраски от действия слабой кислоты борной, но розовеет при наличии в ней примесей минеральных кислот.</w:t>
      </w:r>
    </w:p>
    <w:p w:rsidR="002F7C5A" w:rsidRPr="002F7C5A" w:rsidRDefault="002F7C5A" w:rsidP="002F7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C5A">
        <w:rPr>
          <w:rFonts w:ascii="Times New Roman" w:hAnsi="Times New Roman" w:cs="Times New Roman"/>
          <w:sz w:val="28"/>
          <w:szCs w:val="28"/>
        </w:rPr>
        <w:lastRenderedPageBreak/>
        <w:t xml:space="preserve">В некоторых случаях содержание примесей основного или кислотного характера оценивают количественно. </w:t>
      </w:r>
    </w:p>
    <w:p w:rsidR="002F7C5A" w:rsidRPr="002F7C5A" w:rsidRDefault="002F7C5A" w:rsidP="002F7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C5A">
        <w:rPr>
          <w:rFonts w:ascii="Times New Roman" w:hAnsi="Times New Roman" w:cs="Times New Roman"/>
          <w:sz w:val="28"/>
          <w:szCs w:val="28"/>
        </w:rPr>
        <w:t xml:space="preserve">Например, для установления допустимой примеси муравьиной кислоты, образующейся при хранении раствора формальдегида, проводят её </w:t>
      </w:r>
      <w:proofErr w:type="spellStart"/>
      <w:r w:rsidRPr="002F7C5A">
        <w:rPr>
          <w:rFonts w:ascii="Times New Roman" w:hAnsi="Times New Roman" w:cs="Times New Roman"/>
          <w:sz w:val="28"/>
          <w:szCs w:val="28"/>
        </w:rPr>
        <w:t>алкалиметрическое</w:t>
      </w:r>
      <w:proofErr w:type="spellEnd"/>
      <w:r w:rsidRPr="002F7C5A">
        <w:rPr>
          <w:rFonts w:ascii="Times New Roman" w:hAnsi="Times New Roman" w:cs="Times New Roman"/>
          <w:sz w:val="28"/>
          <w:szCs w:val="28"/>
        </w:rPr>
        <w:t xml:space="preserve"> определение. Данной примеси должно быть в препарате не более 0,2 %.</w:t>
      </w:r>
    </w:p>
    <w:p w:rsidR="002F7C5A" w:rsidRPr="002F7C5A" w:rsidRDefault="002F7C5A" w:rsidP="002F7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F7C5A" w:rsidRPr="002F7C5A" w:rsidRDefault="002F7C5A" w:rsidP="002F7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C5A">
        <w:rPr>
          <w:rFonts w:ascii="Times New Roman" w:hAnsi="Times New Roman" w:cs="Times New Roman"/>
          <w:b/>
          <w:i/>
          <w:sz w:val="28"/>
          <w:szCs w:val="28"/>
          <w:u w:val="single"/>
        </w:rPr>
        <w:t>В большинстве случаев</w:t>
      </w:r>
      <w:r w:rsidRPr="002F7C5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F7C5A">
        <w:rPr>
          <w:rFonts w:ascii="Times New Roman" w:hAnsi="Times New Roman" w:cs="Times New Roman"/>
          <w:sz w:val="28"/>
          <w:szCs w:val="28"/>
        </w:rPr>
        <w:t>характеристи</w:t>
      </w:r>
      <w:proofErr w:type="spellEnd"/>
      <w:r w:rsidRPr="002F7C5A">
        <w:rPr>
          <w:rFonts w:ascii="Times New Roman" w:hAnsi="Times New Roman" w:cs="Times New Roman"/>
          <w:sz w:val="28"/>
          <w:szCs w:val="28"/>
        </w:rPr>
        <w:t xml:space="preserve"> кислотности или </w:t>
      </w:r>
      <w:proofErr w:type="spellStart"/>
      <w:r w:rsidRPr="002F7C5A">
        <w:rPr>
          <w:rFonts w:ascii="Times New Roman" w:hAnsi="Times New Roman" w:cs="Times New Roman"/>
          <w:sz w:val="28"/>
          <w:szCs w:val="28"/>
        </w:rPr>
        <w:t>основности</w:t>
      </w:r>
      <w:proofErr w:type="spellEnd"/>
      <w:r w:rsidRPr="002F7C5A">
        <w:rPr>
          <w:rFonts w:ascii="Times New Roman" w:hAnsi="Times New Roman" w:cs="Times New Roman"/>
          <w:sz w:val="28"/>
          <w:szCs w:val="28"/>
        </w:rPr>
        <w:t xml:space="preserve"> растворов в НД на лекарственные вещества вводится раздел – </w:t>
      </w:r>
    </w:p>
    <w:p w:rsidR="002F7C5A" w:rsidRPr="002F7C5A" w:rsidRDefault="002F7C5A" w:rsidP="002F7C5A">
      <w:pPr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F7C5A">
        <w:rPr>
          <w:rFonts w:ascii="Times New Roman" w:hAnsi="Times New Roman" w:cs="Times New Roman"/>
          <w:b/>
          <w:i/>
          <w:sz w:val="28"/>
          <w:szCs w:val="28"/>
        </w:rPr>
        <w:t>Определение рН.</w:t>
      </w:r>
      <w:r w:rsidRPr="002F7C5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F7C5A" w:rsidRPr="002F7C5A" w:rsidRDefault="002F7C5A" w:rsidP="002F7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C5A">
        <w:rPr>
          <w:rFonts w:ascii="Times New Roman" w:hAnsi="Times New Roman" w:cs="Times New Roman"/>
          <w:sz w:val="28"/>
          <w:szCs w:val="28"/>
        </w:rPr>
        <w:t xml:space="preserve">Готовят </w:t>
      </w:r>
      <w:r w:rsidRPr="002F7C5A">
        <w:rPr>
          <w:rFonts w:ascii="Times New Roman" w:hAnsi="Times New Roman" w:cs="Times New Roman"/>
          <w:i/>
          <w:sz w:val="28"/>
          <w:szCs w:val="28"/>
        </w:rPr>
        <w:t>растворы</w:t>
      </w:r>
      <w:r w:rsidRPr="002F7C5A">
        <w:rPr>
          <w:rFonts w:ascii="Times New Roman" w:hAnsi="Times New Roman" w:cs="Times New Roman"/>
          <w:sz w:val="28"/>
          <w:szCs w:val="28"/>
        </w:rPr>
        <w:t xml:space="preserve"> определённой концентрации по ФС, в которой указан интервал значений величины рН. </w:t>
      </w:r>
    </w:p>
    <w:p w:rsidR="002F7C5A" w:rsidRPr="002F7C5A" w:rsidRDefault="002F7C5A" w:rsidP="002F7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C5A">
        <w:rPr>
          <w:rFonts w:ascii="Times New Roman" w:hAnsi="Times New Roman" w:cs="Times New Roman"/>
          <w:sz w:val="28"/>
          <w:szCs w:val="28"/>
        </w:rPr>
        <w:t xml:space="preserve">Например, для 5 % раствора </w:t>
      </w:r>
      <w:proofErr w:type="spellStart"/>
      <w:r w:rsidRPr="002F7C5A">
        <w:rPr>
          <w:rFonts w:ascii="Times New Roman" w:hAnsi="Times New Roman" w:cs="Times New Roman"/>
          <w:sz w:val="28"/>
          <w:szCs w:val="28"/>
        </w:rPr>
        <w:t>сульфацила</w:t>
      </w:r>
      <w:proofErr w:type="spellEnd"/>
      <w:r w:rsidRPr="002F7C5A">
        <w:rPr>
          <w:rFonts w:ascii="Times New Roman" w:hAnsi="Times New Roman" w:cs="Times New Roman"/>
          <w:sz w:val="28"/>
          <w:szCs w:val="28"/>
        </w:rPr>
        <w:t xml:space="preserve"> натрия - рН 8,5-9,5. </w:t>
      </w:r>
    </w:p>
    <w:p w:rsidR="002F7C5A" w:rsidRPr="002F7C5A" w:rsidRDefault="002F7C5A" w:rsidP="002F7C5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F7C5A" w:rsidRPr="002F7C5A" w:rsidRDefault="002F7C5A" w:rsidP="002F7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C5A">
        <w:rPr>
          <w:rFonts w:ascii="Times New Roman" w:hAnsi="Times New Roman" w:cs="Times New Roman"/>
          <w:b/>
          <w:sz w:val="28"/>
          <w:szCs w:val="28"/>
        </w:rPr>
        <w:t>Для определения рН</w:t>
      </w:r>
      <w:r w:rsidRPr="002F7C5A">
        <w:rPr>
          <w:rFonts w:ascii="Times New Roman" w:hAnsi="Times New Roman" w:cs="Times New Roman"/>
          <w:sz w:val="28"/>
          <w:szCs w:val="28"/>
        </w:rPr>
        <w:t xml:space="preserve"> по ГФ XI, </w:t>
      </w:r>
      <w:proofErr w:type="spellStart"/>
      <w:r w:rsidRPr="002F7C5A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2F7C5A">
        <w:rPr>
          <w:rFonts w:ascii="Times New Roman" w:hAnsi="Times New Roman" w:cs="Times New Roman"/>
          <w:sz w:val="28"/>
          <w:szCs w:val="28"/>
        </w:rPr>
        <w:t xml:space="preserve">. 1, с. 113 </w:t>
      </w:r>
      <w:r w:rsidRPr="002F7C5A">
        <w:rPr>
          <w:rFonts w:ascii="Times New Roman" w:hAnsi="Times New Roman" w:cs="Times New Roman"/>
          <w:b/>
          <w:sz w:val="28"/>
          <w:szCs w:val="28"/>
        </w:rPr>
        <w:t>применяются два метода</w:t>
      </w:r>
      <w:r w:rsidRPr="002F7C5A">
        <w:rPr>
          <w:rFonts w:ascii="Times New Roman" w:hAnsi="Times New Roman" w:cs="Times New Roman"/>
          <w:sz w:val="28"/>
          <w:szCs w:val="28"/>
        </w:rPr>
        <w:t>:</w:t>
      </w:r>
    </w:p>
    <w:p w:rsidR="002F7C5A" w:rsidRPr="002F7C5A" w:rsidRDefault="002F7C5A" w:rsidP="002F7C5A">
      <w:pPr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F7C5A">
        <w:rPr>
          <w:rFonts w:ascii="Times New Roman" w:hAnsi="Times New Roman" w:cs="Times New Roman"/>
          <w:i/>
          <w:sz w:val="28"/>
          <w:szCs w:val="28"/>
        </w:rPr>
        <w:t xml:space="preserve">потенциометрический </w:t>
      </w:r>
      <w:r w:rsidRPr="002F7C5A">
        <w:rPr>
          <w:rFonts w:ascii="Times New Roman" w:hAnsi="Times New Roman" w:cs="Times New Roman"/>
          <w:sz w:val="28"/>
          <w:szCs w:val="28"/>
        </w:rPr>
        <w:t xml:space="preserve">(точность 0,1) </w:t>
      </w:r>
    </w:p>
    <w:p w:rsidR="002F7C5A" w:rsidRPr="002F7C5A" w:rsidRDefault="002F7C5A" w:rsidP="002F7C5A">
      <w:pPr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F7C5A">
        <w:rPr>
          <w:rFonts w:ascii="Times New Roman" w:hAnsi="Times New Roman" w:cs="Times New Roman"/>
          <w:i/>
          <w:sz w:val="28"/>
          <w:szCs w:val="28"/>
        </w:rPr>
        <w:t>колориметрический</w:t>
      </w:r>
      <w:r w:rsidRPr="002F7C5A">
        <w:rPr>
          <w:rFonts w:ascii="Times New Roman" w:hAnsi="Times New Roman" w:cs="Times New Roman"/>
          <w:sz w:val="28"/>
          <w:szCs w:val="28"/>
        </w:rPr>
        <w:t xml:space="preserve"> (приблизительное значение).</w:t>
      </w:r>
    </w:p>
    <w:p w:rsidR="002F7C5A" w:rsidRPr="002F7C5A" w:rsidRDefault="002F7C5A" w:rsidP="002F7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C5A" w:rsidRPr="002F7C5A" w:rsidRDefault="002F7C5A" w:rsidP="002F7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C5A">
        <w:rPr>
          <w:rFonts w:ascii="Times New Roman" w:hAnsi="Times New Roman" w:cs="Times New Roman"/>
          <w:b/>
          <w:i/>
          <w:sz w:val="28"/>
          <w:szCs w:val="28"/>
          <w:u w:val="single"/>
        </w:rPr>
        <w:t>рН (водородный показатель</w:t>
      </w:r>
      <w:r w:rsidRPr="002F7C5A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2F7C5A" w:rsidRPr="002F7C5A" w:rsidRDefault="002F7C5A" w:rsidP="002F7C5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F7C5A">
        <w:rPr>
          <w:rFonts w:ascii="Times New Roman" w:hAnsi="Times New Roman" w:cs="Times New Roman"/>
          <w:sz w:val="28"/>
          <w:szCs w:val="28"/>
        </w:rPr>
        <w:t xml:space="preserve">– </w:t>
      </w:r>
      <w:r w:rsidRPr="002F7C5A">
        <w:rPr>
          <w:rFonts w:ascii="Times New Roman" w:hAnsi="Times New Roman" w:cs="Times New Roman"/>
          <w:i/>
          <w:sz w:val="28"/>
          <w:szCs w:val="28"/>
        </w:rPr>
        <w:t xml:space="preserve">это отрицательный </w:t>
      </w:r>
      <w:proofErr w:type="gramStart"/>
      <w:r w:rsidRPr="002F7C5A">
        <w:rPr>
          <w:rFonts w:ascii="Times New Roman" w:hAnsi="Times New Roman" w:cs="Times New Roman"/>
          <w:i/>
          <w:sz w:val="28"/>
          <w:szCs w:val="28"/>
        </w:rPr>
        <w:t>десятичный  логарифм</w:t>
      </w:r>
      <w:proofErr w:type="gramEnd"/>
      <w:r w:rsidRPr="002F7C5A">
        <w:rPr>
          <w:rFonts w:ascii="Times New Roman" w:hAnsi="Times New Roman" w:cs="Times New Roman"/>
          <w:i/>
          <w:sz w:val="28"/>
          <w:szCs w:val="28"/>
        </w:rPr>
        <w:t xml:space="preserve"> активности ионов водорода.</w:t>
      </w:r>
    </w:p>
    <w:p w:rsidR="002F7C5A" w:rsidRPr="002F7C5A" w:rsidRDefault="002F7C5A" w:rsidP="002F7C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7C5A" w:rsidRPr="002F7C5A" w:rsidRDefault="002F7C5A" w:rsidP="002F7C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vertAlign w:val="subscript"/>
        </w:rPr>
      </w:pPr>
      <w:r w:rsidRPr="002F7C5A">
        <w:rPr>
          <w:rFonts w:ascii="Times New Roman" w:hAnsi="Times New Roman" w:cs="Times New Roman"/>
          <w:b/>
          <w:sz w:val="28"/>
          <w:szCs w:val="28"/>
        </w:rPr>
        <w:t xml:space="preserve">рН = - </w:t>
      </w:r>
      <w:proofErr w:type="spellStart"/>
      <w:r w:rsidRPr="002F7C5A">
        <w:rPr>
          <w:rFonts w:ascii="Times New Roman" w:hAnsi="Times New Roman" w:cs="Times New Roman"/>
          <w:b/>
          <w:sz w:val="28"/>
          <w:szCs w:val="28"/>
          <w:lang w:val="en-US"/>
        </w:rPr>
        <w:t>lg</w:t>
      </w:r>
      <w:proofErr w:type="spellEnd"/>
      <w:r w:rsidRPr="002F7C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7C5A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Pr="002F7C5A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H</w:t>
      </w:r>
      <w:proofErr w:type="spellEnd"/>
      <w:r w:rsidRPr="002F7C5A">
        <w:rPr>
          <w:rFonts w:ascii="Times New Roman" w:hAnsi="Times New Roman" w:cs="Times New Roman"/>
          <w:b/>
          <w:sz w:val="28"/>
          <w:szCs w:val="28"/>
          <w:vertAlign w:val="subscript"/>
        </w:rPr>
        <w:t>+</w:t>
      </w:r>
    </w:p>
    <w:p w:rsidR="002F7C5A" w:rsidRPr="002F7C5A" w:rsidRDefault="002F7C5A" w:rsidP="002F7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C5A" w:rsidRPr="002F7C5A" w:rsidRDefault="002F7C5A" w:rsidP="002F7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C5A">
        <w:rPr>
          <w:rFonts w:ascii="Times New Roman" w:hAnsi="Times New Roman" w:cs="Times New Roman"/>
          <w:sz w:val="28"/>
          <w:szCs w:val="28"/>
        </w:rPr>
        <w:t xml:space="preserve">На практике чаще используют не значения активностей, а значения концентраций ионов водорода и рН находят по формуле </w:t>
      </w:r>
    </w:p>
    <w:p w:rsidR="002F7C5A" w:rsidRPr="002F7C5A" w:rsidRDefault="002F7C5A" w:rsidP="002F7C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7C5A">
        <w:rPr>
          <w:rFonts w:ascii="Times New Roman" w:hAnsi="Times New Roman" w:cs="Times New Roman"/>
          <w:b/>
          <w:sz w:val="28"/>
          <w:szCs w:val="28"/>
        </w:rPr>
        <w:t xml:space="preserve">рН = - </w:t>
      </w:r>
      <w:proofErr w:type="spellStart"/>
      <w:r w:rsidRPr="002F7C5A">
        <w:rPr>
          <w:rFonts w:ascii="Times New Roman" w:hAnsi="Times New Roman" w:cs="Times New Roman"/>
          <w:b/>
          <w:sz w:val="28"/>
          <w:szCs w:val="28"/>
        </w:rPr>
        <w:t>lg</w:t>
      </w:r>
      <w:proofErr w:type="spellEnd"/>
      <w:r w:rsidRPr="002F7C5A">
        <w:rPr>
          <w:rFonts w:ascii="Times New Roman" w:hAnsi="Times New Roman" w:cs="Times New Roman"/>
          <w:b/>
          <w:sz w:val="28"/>
          <w:szCs w:val="28"/>
        </w:rPr>
        <w:t xml:space="preserve"> [</w:t>
      </w:r>
      <w:r w:rsidRPr="002F7C5A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2F7C5A">
        <w:rPr>
          <w:rFonts w:ascii="Times New Roman" w:hAnsi="Times New Roman" w:cs="Times New Roman"/>
          <w:b/>
          <w:sz w:val="28"/>
          <w:szCs w:val="28"/>
          <w:vertAlign w:val="superscript"/>
        </w:rPr>
        <w:t>+</w:t>
      </w:r>
      <w:r w:rsidRPr="002F7C5A">
        <w:rPr>
          <w:rFonts w:ascii="Times New Roman" w:hAnsi="Times New Roman" w:cs="Times New Roman"/>
          <w:b/>
          <w:sz w:val="28"/>
          <w:szCs w:val="28"/>
        </w:rPr>
        <w:t>]</w:t>
      </w:r>
    </w:p>
    <w:p w:rsidR="002F7C5A" w:rsidRPr="002F7C5A" w:rsidRDefault="002F7C5A" w:rsidP="002F7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C5A">
        <w:rPr>
          <w:rFonts w:ascii="Times New Roman" w:hAnsi="Times New Roman" w:cs="Times New Roman"/>
          <w:sz w:val="28"/>
          <w:szCs w:val="28"/>
        </w:rPr>
        <w:t>Например, [Н</w:t>
      </w:r>
      <w:r w:rsidRPr="002F7C5A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 w:rsidRPr="002F7C5A">
        <w:rPr>
          <w:rFonts w:ascii="Times New Roman" w:hAnsi="Times New Roman" w:cs="Times New Roman"/>
          <w:sz w:val="28"/>
          <w:szCs w:val="28"/>
        </w:rPr>
        <w:t>] = 10</w:t>
      </w:r>
      <w:r w:rsidRPr="002F7C5A">
        <w:rPr>
          <w:rFonts w:ascii="Times New Roman" w:hAnsi="Times New Roman" w:cs="Times New Roman"/>
          <w:sz w:val="28"/>
          <w:szCs w:val="28"/>
          <w:vertAlign w:val="superscript"/>
        </w:rPr>
        <w:t>-2</w:t>
      </w:r>
      <w:r w:rsidRPr="002F7C5A">
        <w:rPr>
          <w:rFonts w:ascii="Times New Roman" w:hAnsi="Times New Roman" w:cs="Times New Roman"/>
          <w:sz w:val="28"/>
          <w:szCs w:val="28"/>
        </w:rPr>
        <w:t>, рН = 2.</w:t>
      </w:r>
    </w:p>
    <w:p w:rsidR="002F7C5A" w:rsidRPr="002F7C5A" w:rsidRDefault="002F7C5A" w:rsidP="002F7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C5A" w:rsidRPr="002F7C5A" w:rsidRDefault="002F7C5A" w:rsidP="002F7C5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F7C5A">
        <w:rPr>
          <w:rFonts w:ascii="Times New Roman" w:hAnsi="Times New Roman" w:cs="Times New Roman"/>
          <w:b/>
          <w:sz w:val="28"/>
          <w:szCs w:val="28"/>
          <w:u w:val="single"/>
        </w:rPr>
        <w:t>Потенциометрический метод</w:t>
      </w:r>
      <w:r w:rsidRPr="002F7C5A">
        <w:rPr>
          <w:rFonts w:ascii="Times New Roman" w:hAnsi="Times New Roman" w:cs="Times New Roman"/>
          <w:sz w:val="28"/>
          <w:szCs w:val="28"/>
        </w:rPr>
        <w:t xml:space="preserve"> – определение рН </w:t>
      </w:r>
      <w:r w:rsidRPr="002F7C5A">
        <w:rPr>
          <w:rFonts w:ascii="Times New Roman" w:hAnsi="Times New Roman" w:cs="Times New Roman"/>
          <w:i/>
          <w:sz w:val="28"/>
          <w:szCs w:val="28"/>
        </w:rPr>
        <w:t>заключается в измерении ЭДС гальванического элемента, состоящего из двух электродов: индикаторного и электрода сравнения.</w:t>
      </w:r>
    </w:p>
    <w:p w:rsidR="002F7C5A" w:rsidRPr="002F7C5A" w:rsidRDefault="002F7C5A" w:rsidP="002F7C5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F7C5A">
        <w:rPr>
          <w:rFonts w:ascii="Times New Roman" w:hAnsi="Times New Roman" w:cs="Times New Roman"/>
          <w:sz w:val="28"/>
          <w:szCs w:val="28"/>
        </w:rPr>
        <w:t>Разница ЭДС между этими двумя электродами</w:t>
      </w:r>
      <w:r w:rsidRPr="002F7C5A">
        <w:rPr>
          <w:rFonts w:ascii="Times New Roman" w:hAnsi="Times New Roman" w:cs="Times New Roman"/>
          <w:i/>
          <w:sz w:val="28"/>
          <w:szCs w:val="28"/>
        </w:rPr>
        <w:t xml:space="preserve"> (потенциал индикаторного электрода) определяется</w:t>
      </w:r>
      <w:r w:rsidRPr="002F7C5A">
        <w:rPr>
          <w:rFonts w:ascii="Times New Roman" w:hAnsi="Times New Roman" w:cs="Times New Roman"/>
          <w:sz w:val="28"/>
          <w:szCs w:val="28"/>
        </w:rPr>
        <w:t xml:space="preserve"> активностью ионов водорода в исследуемом растворе, </w:t>
      </w:r>
      <w:r w:rsidRPr="002F7C5A">
        <w:rPr>
          <w:rFonts w:ascii="Times New Roman" w:hAnsi="Times New Roman" w:cs="Times New Roman"/>
          <w:i/>
          <w:sz w:val="28"/>
          <w:szCs w:val="28"/>
        </w:rPr>
        <w:t>а потенциал электрода сравнения (или стандартного электрода) известен.</w:t>
      </w:r>
    </w:p>
    <w:p w:rsidR="002F7C5A" w:rsidRPr="002F7C5A" w:rsidRDefault="002F7C5A" w:rsidP="002F7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C5A">
        <w:rPr>
          <w:rFonts w:ascii="Times New Roman" w:hAnsi="Times New Roman" w:cs="Times New Roman"/>
          <w:sz w:val="28"/>
          <w:szCs w:val="28"/>
        </w:rPr>
        <w:t xml:space="preserve">В качестве </w:t>
      </w:r>
      <w:r w:rsidRPr="002F7C5A">
        <w:rPr>
          <w:rFonts w:ascii="Times New Roman" w:hAnsi="Times New Roman" w:cs="Times New Roman"/>
          <w:sz w:val="28"/>
          <w:szCs w:val="28"/>
          <w:u w:val="single"/>
        </w:rPr>
        <w:t xml:space="preserve">индикаторных электродов </w:t>
      </w:r>
      <w:r w:rsidRPr="002F7C5A">
        <w:rPr>
          <w:rFonts w:ascii="Times New Roman" w:hAnsi="Times New Roman" w:cs="Times New Roman"/>
          <w:sz w:val="28"/>
          <w:szCs w:val="28"/>
        </w:rPr>
        <w:t xml:space="preserve">ГФ </w:t>
      </w:r>
      <w:r w:rsidRPr="002F7C5A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2F7C5A">
        <w:rPr>
          <w:rFonts w:ascii="Times New Roman" w:hAnsi="Times New Roman" w:cs="Times New Roman"/>
          <w:sz w:val="28"/>
          <w:szCs w:val="28"/>
        </w:rPr>
        <w:t xml:space="preserve"> рекомендует применять </w:t>
      </w:r>
      <w:r w:rsidRPr="002F7C5A">
        <w:rPr>
          <w:rFonts w:ascii="Times New Roman" w:hAnsi="Times New Roman" w:cs="Times New Roman"/>
          <w:i/>
          <w:sz w:val="28"/>
          <w:szCs w:val="28"/>
        </w:rPr>
        <w:t xml:space="preserve">стеклянный </w:t>
      </w:r>
      <w:r w:rsidRPr="002F7C5A">
        <w:rPr>
          <w:rFonts w:ascii="Times New Roman" w:hAnsi="Times New Roman" w:cs="Times New Roman"/>
          <w:sz w:val="28"/>
          <w:szCs w:val="28"/>
        </w:rPr>
        <w:t>(чаще других)</w:t>
      </w:r>
      <w:r w:rsidRPr="002F7C5A">
        <w:rPr>
          <w:rFonts w:ascii="Times New Roman" w:hAnsi="Times New Roman" w:cs="Times New Roman"/>
          <w:i/>
          <w:sz w:val="28"/>
          <w:szCs w:val="28"/>
        </w:rPr>
        <w:t xml:space="preserve"> и </w:t>
      </w:r>
      <w:proofErr w:type="spellStart"/>
      <w:r w:rsidRPr="002F7C5A">
        <w:rPr>
          <w:rFonts w:ascii="Times New Roman" w:hAnsi="Times New Roman" w:cs="Times New Roman"/>
          <w:i/>
          <w:sz w:val="28"/>
          <w:szCs w:val="28"/>
        </w:rPr>
        <w:t>хингидронный</w:t>
      </w:r>
      <w:proofErr w:type="spellEnd"/>
      <w:r w:rsidRPr="002F7C5A">
        <w:rPr>
          <w:rFonts w:ascii="Times New Roman" w:hAnsi="Times New Roman" w:cs="Times New Roman"/>
          <w:sz w:val="28"/>
          <w:szCs w:val="28"/>
        </w:rPr>
        <w:t xml:space="preserve"> электроды, редко допускаются использование </w:t>
      </w:r>
      <w:r w:rsidRPr="002F7C5A">
        <w:rPr>
          <w:rFonts w:ascii="Times New Roman" w:hAnsi="Times New Roman" w:cs="Times New Roman"/>
          <w:i/>
          <w:sz w:val="28"/>
          <w:szCs w:val="28"/>
        </w:rPr>
        <w:t>водородного электрода</w:t>
      </w:r>
      <w:r w:rsidRPr="002F7C5A">
        <w:rPr>
          <w:rFonts w:ascii="Times New Roman" w:hAnsi="Times New Roman" w:cs="Times New Roman"/>
          <w:sz w:val="28"/>
          <w:szCs w:val="28"/>
        </w:rPr>
        <w:t>.</w:t>
      </w:r>
    </w:p>
    <w:p w:rsidR="002F7C5A" w:rsidRPr="002F7C5A" w:rsidRDefault="002F7C5A" w:rsidP="002F7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C5A">
        <w:rPr>
          <w:rFonts w:ascii="Times New Roman" w:hAnsi="Times New Roman" w:cs="Times New Roman"/>
          <w:sz w:val="28"/>
          <w:szCs w:val="28"/>
        </w:rPr>
        <w:t>На практике расчёты при определении рН не производятся, т.к. шкала лабораторных рН-метров градуирована в величинах рН.</w:t>
      </w:r>
    </w:p>
    <w:p w:rsidR="002F7C5A" w:rsidRPr="002F7C5A" w:rsidRDefault="002F7C5A" w:rsidP="002F7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C5A">
        <w:rPr>
          <w:rFonts w:ascii="Times New Roman" w:hAnsi="Times New Roman" w:cs="Times New Roman"/>
          <w:sz w:val="28"/>
          <w:szCs w:val="28"/>
        </w:rPr>
        <w:t xml:space="preserve">Для измерения рН применяют потенциометры, рН-метры, </w:t>
      </w:r>
      <w:proofErr w:type="spellStart"/>
      <w:r w:rsidRPr="002F7C5A">
        <w:rPr>
          <w:rFonts w:ascii="Times New Roman" w:hAnsi="Times New Roman" w:cs="Times New Roman"/>
          <w:sz w:val="28"/>
          <w:szCs w:val="28"/>
        </w:rPr>
        <w:t>иономеры</w:t>
      </w:r>
      <w:proofErr w:type="spellEnd"/>
      <w:r w:rsidRPr="002F7C5A">
        <w:rPr>
          <w:rFonts w:ascii="Times New Roman" w:hAnsi="Times New Roman" w:cs="Times New Roman"/>
          <w:sz w:val="28"/>
          <w:szCs w:val="28"/>
        </w:rPr>
        <w:t>.</w:t>
      </w:r>
    </w:p>
    <w:p w:rsidR="002F7C5A" w:rsidRPr="002F7C5A" w:rsidRDefault="002F7C5A" w:rsidP="002F7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C5A" w:rsidRPr="002F7C5A" w:rsidRDefault="002F7C5A" w:rsidP="002F7C5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F7C5A">
        <w:rPr>
          <w:rFonts w:ascii="Times New Roman" w:hAnsi="Times New Roman" w:cs="Times New Roman"/>
          <w:b/>
          <w:sz w:val="28"/>
          <w:szCs w:val="28"/>
          <w:u w:val="single"/>
        </w:rPr>
        <w:t>Колориметрический метод</w:t>
      </w:r>
      <w:r w:rsidRPr="002F7C5A">
        <w:rPr>
          <w:rFonts w:ascii="Times New Roman" w:hAnsi="Times New Roman" w:cs="Times New Roman"/>
          <w:sz w:val="28"/>
          <w:szCs w:val="28"/>
        </w:rPr>
        <w:t xml:space="preserve"> измерения рН </w:t>
      </w:r>
      <w:r w:rsidRPr="002F7C5A">
        <w:rPr>
          <w:rFonts w:ascii="Times New Roman" w:hAnsi="Times New Roman" w:cs="Times New Roman"/>
          <w:i/>
          <w:sz w:val="28"/>
          <w:szCs w:val="28"/>
        </w:rPr>
        <w:t xml:space="preserve">основан на применении индикаторов, которые изменяют свою окраску в зависимости от </w:t>
      </w:r>
      <w:r w:rsidRPr="002F7C5A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активности ионов водорода в определенном интервале рН (переходят в </w:t>
      </w:r>
      <w:proofErr w:type="spellStart"/>
      <w:r w:rsidRPr="002F7C5A">
        <w:rPr>
          <w:rFonts w:ascii="Times New Roman" w:hAnsi="Times New Roman" w:cs="Times New Roman"/>
          <w:i/>
          <w:sz w:val="28"/>
          <w:szCs w:val="28"/>
        </w:rPr>
        <w:t>таутамерную</w:t>
      </w:r>
      <w:proofErr w:type="spellEnd"/>
      <w:r w:rsidRPr="002F7C5A">
        <w:rPr>
          <w:rFonts w:ascii="Times New Roman" w:hAnsi="Times New Roman" w:cs="Times New Roman"/>
          <w:i/>
          <w:sz w:val="28"/>
          <w:szCs w:val="28"/>
        </w:rPr>
        <w:t xml:space="preserve"> форму). </w:t>
      </w:r>
    </w:p>
    <w:p w:rsidR="002F7C5A" w:rsidRPr="002F7C5A" w:rsidRDefault="002F7C5A" w:rsidP="002F7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C5A">
        <w:rPr>
          <w:rFonts w:ascii="Times New Roman" w:hAnsi="Times New Roman" w:cs="Times New Roman"/>
          <w:b/>
          <w:sz w:val="28"/>
          <w:szCs w:val="28"/>
        </w:rPr>
        <w:t>Для определения</w:t>
      </w:r>
      <w:r w:rsidRPr="002F7C5A">
        <w:rPr>
          <w:rFonts w:ascii="Times New Roman" w:hAnsi="Times New Roman" w:cs="Times New Roman"/>
          <w:sz w:val="28"/>
          <w:szCs w:val="28"/>
        </w:rPr>
        <w:t xml:space="preserve"> готовят </w:t>
      </w:r>
      <w:r w:rsidRPr="002F7C5A">
        <w:rPr>
          <w:rFonts w:ascii="Times New Roman" w:hAnsi="Times New Roman" w:cs="Times New Roman"/>
          <w:sz w:val="28"/>
          <w:szCs w:val="28"/>
          <w:u w:val="single"/>
        </w:rPr>
        <w:t>серию (шкалу) стандартных буферных растворов</w:t>
      </w:r>
      <w:r w:rsidRPr="002F7C5A">
        <w:rPr>
          <w:rFonts w:ascii="Times New Roman" w:hAnsi="Times New Roman" w:cs="Times New Roman"/>
          <w:sz w:val="28"/>
          <w:szCs w:val="28"/>
        </w:rPr>
        <w:t xml:space="preserve"> (5-6) с интервалом 0,2 рН или 0,1 рН. К равному объёму исследуемого и всех буферных растворов шкалы, прибавляют одинаковый объём раствора индикатора и сравнивают окраску. Значение рН равного по окраске буферного раствора соответствует рН исследуемого раствора.</w:t>
      </w:r>
    </w:p>
    <w:p w:rsidR="002F7C5A" w:rsidRPr="002F7C5A" w:rsidRDefault="002F7C5A" w:rsidP="002F7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C5A">
        <w:rPr>
          <w:rFonts w:ascii="Times New Roman" w:hAnsi="Times New Roman" w:cs="Times New Roman"/>
          <w:sz w:val="28"/>
          <w:szCs w:val="28"/>
        </w:rPr>
        <w:t>Точному</w:t>
      </w:r>
      <w:r w:rsidRPr="002F7C5A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2F7C5A">
        <w:rPr>
          <w:rFonts w:ascii="Times New Roman" w:hAnsi="Times New Roman" w:cs="Times New Roman"/>
          <w:sz w:val="28"/>
          <w:szCs w:val="28"/>
        </w:rPr>
        <w:t>определению  предшествует</w:t>
      </w:r>
      <w:proofErr w:type="gramEnd"/>
      <w:r w:rsidRPr="002F7C5A">
        <w:rPr>
          <w:rFonts w:ascii="Times New Roman" w:hAnsi="Times New Roman" w:cs="Times New Roman"/>
          <w:sz w:val="28"/>
          <w:szCs w:val="28"/>
        </w:rPr>
        <w:t xml:space="preserve"> приблизительное определение рН с помощью индикаторной бумаги или индикатора, обладающего широкой областью перехода. П</w:t>
      </w:r>
      <w:r w:rsidRPr="002F7C5A">
        <w:rPr>
          <w:rFonts w:ascii="Times New Roman" w:hAnsi="Times New Roman" w:cs="Times New Roman"/>
          <w:sz w:val="28"/>
          <w:szCs w:val="28"/>
          <w:u w:val="single"/>
        </w:rPr>
        <w:t>одбирается индикатор так, чтобы предполагаемая величина рН попала в центральную часть интервала перехода окраски индикатора и серии стандартных буферных растворов.</w:t>
      </w:r>
      <w:r w:rsidRPr="002F7C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7C5A" w:rsidRPr="002F7C5A" w:rsidRDefault="002F7C5A" w:rsidP="002F7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C5A" w:rsidRPr="002F7C5A" w:rsidRDefault="002F7C5A" w:rsidP="002F7C5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F7C5A">
        <w:rPr>
          <w:rFonts w:ascii="Times New Roman" w:hAnsi="Times New Roman" w:cs="Times New Roman"/>
          <w:b/>
          <w:i/>
          <w:sz w:val="28"/>
          <w:szCs w:val="28"/>
          <w:u w:val="single"/>
        </w:rPr>
        <w:t>Достоинство</w:t>
      </w:r>
      <w:r w:rsidRPr="002F7C5A">
        <w:rPr>
          <w:rFonts w:ascii="Times New Roman" w:hAnsi="Times New Roman" w:cs="Times New Roman"/>
          <w:b/>
          <w:i/>
          <w:sz w:val="28"/>
          <w:szCs w:val="28"/>
        </w:rPr>
        <w:t xml:space="preserve"> метода: </w:t>
      </w:r>
    </w:p>
    <w:p w:rsidR="002F7C5A" w:rsidRPr="002F7C5A" w:rsidRDefault="002F7C5A" w:rsidP="002F7C5A">
      <w:pPr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F7C5A">
        <w:rPr>
          <w:rFonts w:ascii="Times New Roman" w:hAnsi="Times New Roman" w:cs="Times New Roman"/>
          <w:sz w:val="28"/>
          <w:szCs w:val="28"/>
        </w:rPr>
        <w:t>дает меньшую точность, но не требует применения прибора.</w:t>
      </w:r>
    </w:p>
    <w:p w:rsidR="002F7C5A" w:rsidRPr="002F7C5A" w:rsidRDefault="002F7C5A" w:rsidP="002F7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C5A">
        <w:rPr>
          <w:rFonts w:ascii="Times New Roman" w:hAnsi="Times New Roman" w:cs="Times New Roman"/>
          <w:sz w:val="28"/>
          <w:szCs w:val="28"/>
          <w:u w:val="single"/>
        </w:rPr>
        <w:t>Недостатки метода:</w:t>
      </w:r>
    </w:p>
    <w:p w:rsidR="002F7C5A" w:rsidRPr="002F7C5A" w:rsidRDefault="002F7C5A" w:rsidP="002F7C5A">
      <w:pPr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F7C5A">
        <w:rPr>
          <w:rFonts w:ascii="Times New Roman" w:hAnsi="Times New Roman" w:cs="Times New Roman"/>
          <w:sz w:val="28"/>
          <w:szCs w:val="28"/>
        </w:rPr>
        <w:t>определение проводится визуально и может присутствовать ошибка,</w:t>
      </w:r>
      <w:r w:rsidRPr="002F7C5A">
        <w:rPr>
          <w:rFonts w:ascii="Times New Roman" w:hAnsi="Times New Roman" w:cs="Times New Roman"/>
          <w:sz w:val="28"/>
          <w:szCs w:val="28"/>
        </w:rPr>
        <w:br/>
        <w:t xml:space="preserve">связанная с субъективным характером выбора;  </w:t>
      </w:r>
    </w:p>
    <w:p w:rsidR="002F7C5A" w:rsidRPr="002F7C5A" w:rsidRDefault="002F7C5A" w:rsidP="002F7C5A">
      <w:pPr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F7C5A">
        <w:rPr>
          <w:rFonts w:ascii="Times New Roman" w:hAnsi="Times New Roman" w:cs="Times New Roman"/>
          <w:sz w:val="28"/>
          <w:szCs w:val="28"/>
        </w:rPr>
        <w:t>невозможно его применение в окрашенных и мутных растворах, в</w:t>
      </w:r>
      <w:r w:rsidRPr="002F7C5A">
        <w:rPr>
          <w:rFonts w:ascii="Times New Roman" w:hAnsi="Times New Roman" w:cs="Times New Roman"/>
          <w:sz w:val="28"/>
          <w:szCs w:val="28"/>
        </w:rPr>
        <w:br/>
        <w:t>присутствии окислителей или восстановителей, других веществ,</w:t>
      </w:r>
      <w:r w:rsidRPr="002F7C5A">
        <w:rPr>
          <w:rFonts w:ascii="Times New Roman" w:hAnsi="Times New Roman" w:cs="Times New Roman"/>
          <w:sz w:val="28"/>
          <w:szCs w:val="28"/>
        </w:rPr>
        <w:br/>
        <w:t>способных вступать во взаимодействие с индикатором.</w:t>
      </w:r>
    </w:p>
    <w:p w:rsidR="002F7C5A" w:rsidRPr="002F7C5A" w:rsidRDefault="002F7C5A" w:rsidP="002F7C5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2F7C5A" w:rsidRPr="002F7C5A" w:rsidRDefault="002F7C5A" w:rsidP="002F7C5A">
      <w:pPr>
        <w:pStyle w:val="a5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2F7C5A">
        <w:rPr>
          <w:rFonts w:ascii="Times New Roman" w:hAnsi="Times New Roman"/>
          <w:sz w:val="28"/>
          <w:szCs w:val="28"/>
        </w:rPr>
        <w:t xml:space="preserve">ОФС ГФ </w:t>
      </w:r>
      <w:proofErr w:type="gramStart"/>
      <w:r w:rsidRPr="002F7C5A">
        <w:rPr>
          <w:rFonts w:ascii="Times New Roman" w:hAnsi="Times New Roman"/>
          <w:sz w:val="28"/>
          <w:szCs w:val="28"/>
        </w:rPr>
        <w:t>XI</w:t>
      </w:r>
      <w:r w:rsidRPr="002F7C5A">
        <w:rPr>
          <w:rFonts w:ascii="Times New Roman" w:hAnsi="Times New Roman"/>
          <w:sz w:val="28"/>
          <w:szCs w:val="28"/>
          <w:lang w:val="en-US"/>
        </w:rPr>
        <w:t>I</w:t>
      </w:r>
      <w:r w:rsidRPr="002F7C5A">
        <w:rPr>
          <w:rFonts w:ascii="Times New Roman" w:hAnsi="Times New Roman"/>
          <w:sz w:val="28"/>
          <w:szCs w:val="28"/>
        </w:rPr>
        <w:t xml:space="preserve">  «</w:t>
      </w:r>
      <w:proofErr w:type="spellStart"/>
      <w:proofErr w:type="gramEnd"/>
      <w:r w:rsidRPr="002F7C5A">
        <w:rPr>
          <w:rFonts w:ascii="Times New Roman" w:hAnsi="Times New Roman"/>
          <w:b/>
          <w:i/>
          <w:sz w:val="28"/>
          <w:szCs w:val="28"/>
        </w:rPr>
        <w:t>Ионометрия</w:t>
      </w:r>
      <w:proofErr w:type="spellEnd"/>
      <w:r w:rsidRPr="002F7C5A">
        <w:rPr>
          <w:rFonts w:ascii="Times New Roman" w:hAnsi="Times New Roman"/>
          <w:sz w:val="28"/>
          <w:szCs w:val="28"/>
        </w:rPr>
        <w:t xml:space="preserve">» описано определение концентрации ионов в растворе </w:t>
      </w:r>
      <w:r w:rsidRPr="002F7C5A">
        <w:rPr>
          <w:rFonts w:ascii="Times New Roman" w:hAnsi="Times New Roman"/>
          <w:i/>
          <w:sz w:val="28"/>
          <w:szCs w:val="28"/>
        </w:rPr>
        <w:t xml:space="preserve">с помощью </w:t>
      </w:r>
      <w:proofErr w:type="spellStart"/>
      <w:r w:rsidRPr="002F7C5A">
        <w:rPr>
          <w:rFonts w:ascii="Times New Roman" w:hAnsi="Times New Roman"/>
          <w:i/>
          <w:sz w:val="28"/>
          <w:szCs w:val="28"/>
          <w:u w:val="single"/>
        </w:rPr>
        <w:t>ионселективных</w:t>
      </w:r>
      <w:proofErr w:type="spellEnd"/>
      <w:r w:rsidRPr="002F7C5A">
        <w:rPr>
          <w:rFonts w:ascii="Times New Roman" w:hAnsi="Times New Roman"/>
          <w:i/>
          <w:sz w:val="28"/>
          <w:szCs w:val="28"/>
        </w:rPr>
        <w:t xml:space="preserve"> электродов, при этом потенциометрическое определение рН является частным случаем определения концентрации ионов.</w:t>
      </w:r>
    </w:p>
    <w:p w:rsidR="002F7C5A" w:rsidRPr="002F7C5A" w:rsidRDefault="002F7C5A" w:rsidP="002F7C5A">
      <w:pPr>
        <w:tabs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C5A">
        <w:rPr>
          <w:rFonts w:ascii="Times New Roman" w:hAnsi="Times New Roman" w:cs="Times New Roman"/>
          <w:sz w:val="28"/>
          <w:szCs w:val="28"/>
          <w:u w:val="single"/>
        </w:rPr>
        <w:t xml:space="preserve">Области применения в </w:t>
      </w:r>
      <w:proofErr w:type="spellStart"/>
      <w:r w:rsidRPr="002F7C5A">
        <w:rPr>
          <w:rFonts w:ascii="Times New Roman" w:hAnsi="Times New Roman" w:cs="Times New Roman"/>
          <w:sz w:val="28"/>
          <w:szCs w:val="28"/>
          <w:u w:val="single"/>
        </w:rPr>
        <w:t>фарм</w:t>
      </w:r>
      <w:proofErr w:type="spellEnd"/>
      <w:r w:rsidRPr="002F7C5A">
        <w:rPr>
          <w:rFonts w:ascii="Times New Roman" w:hAnsi="Times New Roman" w:cs="Times New Roman"/>
          <w:sz w:val="28"/>
          <w:szCs w:val="28"/>
          <w:u w:val="single"/>
        </w:rPr>
        <w:t xml:space="preserve"> анализе</w:t>
      </w:r>
      <w:r w:rsidRPr="002F7C5A">
        <w:rPr>
          <w:rFonts w:ascii="Times New Roman" w:hAnsi="Times New Roman" w:cs="Times New Roman"/>
          <w:sz w:val="28"/>
          <w:szCs w:val="28"/>
        </w:rPr>
        <w:t>:</w:t>
      </w:r>
    </w:p>
    <w:p w:rsidR="002F7C5A" w:rsidRPr="002F7C5A" w:rsidRDefault="002F7C5A" w:rsidP="002F7C5A">
      <w:pPr>
        <w:numPr>
          <w:ilvl w:val="0"/>
          <w:numId w:val="8"/>
        </w:numPr>
        <w:tabs>
          <w:tab w:val="left" w:pos="16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F7C5A">
        <w:rPr>
          <w:rFonts w:ascii="Times New Roman" w:hAnsi="Times New Roman" w:cs="Times New Roman"/>
          <w:sz w:val="28"/>
          <w:szCs w:val="28"/>
        </w:rPr>
        <w:t>установление подлинности веществ</w:t>
      </w:r>
    </w:p>
    <w:p w:rsidR="002F7C5A" w:rsidRPr="002F7C5A" w:rsidRDefault="002F7C5A" w:rsidP="002F7C5A">
      <w:pPr>
        <w:numPr>
          <w:ilvl w:val="0"/>
          <w:numId w:val="8"/>
        </w:numPr>
        <w:tabs>
          <w:tab w:val="left" w:pos="16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F7C5A">
        <w:rPr>
          <w:rFonts w:ascii="Times New Roman" w:hAnsi="Times New Roman" w:cs="Times New Roman"/>
          <w:sz w:val="28"/>
          <w:szCs w:val="28"/>
        </w:rPr>
        <w:t>определение чистоты</w:t>
      </w:r>
    </w:p>
    <w:p w:rsidR="002F7C5A" w:rsidRPr="002F7C5A" w:rsidRDefault="002F7C5A" w:rsidP="002F7C5A">
      <w:pPr>
        <w:pStyle w:val="a5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</w:p>
    <w:p w:rsidR="002F7C5A" w:rsidRPr="002F7C5A" w:rsidRDefault="002F7C5A" w:rsidP="002F7C5A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7C5A" w:rsidRPr="002F7C5A" w:rsidRDefault="002F7C5A" w:rsidP="002F7C5A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7C5A">
        <w:rPr>
          <w:rFonts w:ascii="Times New Roman" w:hAnsi="Times New Roman" w:cs="Times New Roman"/>
          <w:b/>
          <w:bCs/>
          <w:sz w:val="28"/>
          <w:szCs w:val="28"/>
        </w:rPr>
        <w:t>Определение летучих веществ и воды</w:t>
      </w:r>
    </w:p>
    <w:p w:rsidR="002F7C5A" w:rsidRPr="002F7C5A" w:rsidRDefault="002F7C5A" w:rsidP="002F7C5A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C5A" w:rsidRPr="002F7C5A" w:rsidRDefault="002F7C5A" w:rsidP="002F7C5A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C5A">
        <w:rPr>
          <w:rFonts w:ascii="Times New Roman" w:hAnsi="Times New Roman" w:cs="Times New Roman"/>
          <w:sz w:val="28"/>
          <w:szCs w:val="28"/>
        </w:rPr>
        <w:t>Летучие вещества могут попасть в ЛП либо вследствие недостаточной очистки от растворителей и промежуточных продуктов в процессе получения, либо в результате накопления продуктов разложения.</w:t>
      </w:r>
    </w:p>
    <w:p w:rsidR="002F7C5A" w:rsidRPr="002F7C5A" w:rsidRDefault="002F7C5A" w:rsidP="002F7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C5A">
        <w:rPr>
          <w:rFonts w:ascii="Times New Roman" w:hAnsi="Times New Roman" w:cs="Times New Roman"/>
          <w:sz w:val="28"/>
          <w:szCs w:val="28"/>
        </w:rPr>
        <w:t xml:space="preserve">Вода в лекарственных веществах может содержаться </w:t>
      </w:r>
      <w:r w:rsidRPr="002F7C5A">
        <w:rPr>
          <w:rFonts w:ascii="Times New Roman" w:hAnsi="Times New Roman" w:cs="Times New Roman"/>
          <w:b/>
          <w:bCs/>
          <w:sz w:val="28"/>
          <w:szCs w:val="28"/>
        </w:rPr>
        <w:t xml:space="preserve">в виде </w:t>
      </w:r>
      <w:r w:rsidRPr="002F7C5A">
        <w:rPr>
          <w:rFonts w:ascii="Times New Roman" w:hAnsi="Times New Roman" w:cs="Times New Roman"/>
          <w:b/>
          <w:bCs/>
          <w:sz w:val="28"/>
          <w:szCs w:val="28"/>
          <w:u w:val="single"/>
        </w:rPr>
        <w:t>капиллярной, абсорбционно-связанной, химически связанной (гидратной и кристаллогидратной) или свободной.</w:t>
      </w:r>
    </w:p>
    <w:p w:rsidR="002F7C5A" w:rsidRPr="002F7C5A" w:rsidRDefault="002F7C5A" w:rsidP="002F7C5A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C5A">
        <w:rPr>
          <w:rFonts w:ascii="Times New Roman" w:hAnsi="Times New Roman" w:cs="Times New Roman"/>
          <w:sz w:val="28"/>
          <w:szCs w:val="28"/>
        </w:rPr>
        <w:t xml:space="preserve"> «Определение воды», описывает три метода определения летучих веществ и воды.</w:t>
      </w:r>
    </w:p>
    <w:p w:rsidR="002F7C5A" w:rsidRPr="002F7C5A" w:rsidRDefault="002F7C5A" w:rsidP="002F7C5A">
      <w:pPr>
        <w:numPr>
          <w:ilvl w:val="0"/>
          <w:numId w:val="12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F7C5A">
        <w:rPr>
          <w:rFonts w:ascii="Times New Roman" w:hAnsi="Times New Roman" w:cs="Times New Roman"/>
          <w:b/>
          <w:bCs/>
          <w:sz w:val="28"/>
          <w:szCs w:val="28"/>
        </w:rPr>
        <w:t>метод высушивания</w:t>
      </w:r>
      <w:r w:rsidRPr="002F7C5A">
        <w:rPr>
          <w:rFonts w:ascii="Times New Roman" w:hAnsi="Times New Roman" w:cs="Times New Roman"/>
          <w:sz w:val="28"/>
          <w:szCs w:val="28"/>
        </w:rPr>
        <w:t xml:space="preserve"> (применим как </w:t>
      </w:r>
      <w:r w:rsidRPr="002F7C5A">
        <w:rPr>
          <w:rFonts w:ascii="Times New Roman" w:hAnsi="Times New Roman" w:cs="Times New Roman"/>
          <w:sz w:val="28"/>
          <w:szCs w:val="28"/>
          <w:u w:val="single"/>
        </w:rPr>
        <w:t>для определения воды, так и летучих веществ</w:t>
      </w:r>
      <w:r w:rsidRPr="002F7C5A">
        <w:rPr>
          <w:rFonts w:ascii="Times New Roman" w:hAnsi="Times New Roman" w:cs="Times New Roman"/>
          <w:sz w:val="28"/>
          <w:szCs w:val="28"/>
        </w:rPr>
        <w:t>): по разности в весе вещества до и после высушивания. Первое взвешивание через 2 часа, затем каждый час. Высушивание проводят до постоянного веса в открытом бюксе. Условия указываются в частных ФС.</w:t>
      </w:r>
    </w:p>
    <w:p w:rsidR="002F7C5A" w:rsidRPr="002F7C5A" w:rsidRDefault="002F7C5A" w:rsidP="002F7C5A">
      <w:pPr>
        <w:numPr>
          <w:ilvl w:val="0"/>
          <w:numId w:val="12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F7C5A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метод дистилляции (перегонки)</w:t>
      </w:r>
      <w:r w:rsidRPr="002F7C5A">
        <w:rPr>
          <w:rFonts w:ascii="Times New Roman" w:hAnsi="Times New Roman" w:cs="Times New Roman"/>
          <w:sz w:val="28"/>
          <w:szCs w:val="28"/>
        </w:rPr>
        <w:t xml:space="preserve"> - (применим </w:t>
      </w:r>
      <w:r w:rsidRPr="002F7C5A">
        <w:rPr>
          <w:rFonts w:ascii="Times New Roman" w:hAnsi="Times New Roman" w:cs="Times New Roman"/>
          <w:sz w:val="28"/>
          <w:szCs w:val="28"/>
          <w:u w:val="single"/>
        </w:rPr>
        <w:t>только для определения воды</w:t>
      </w:r>
      <w:r w:rsidRPr="002F7C5A">
        <w:rPr>
          <w:rFonts w:ascii="Times New Roman" w:hAnsi="Times New Roman" w:cs="Times New Roman"/>
          <w:sz w:val="28"/>
          <w:szCs w:val="28"/>
        </w:rPr>
        <w:t>): вещество помещается в специальный прибор, к нему добавляют толуол или ксилол (жидкости, не смешивающиеся с водой, и, одновременно, легче ее), проводят отгонку. В градуированном приемнике собирается вода, сверху которой находится органический растворитель (это препятствует испарению воды). Когда объем воды перестает увеличиваться, отгонку прекращают и отмечают объем отогнанной воды.</w:t>
      </w:r>
    </w:p>
    <w:p w:rsidR="002F7C5A" w:rsidRDefault="002F7C5A" w:rsidP="002F7C5A">
      <w:pPr>
        <w:numPr>
          <w:ilvl w:val="0"/>
          <w:numId w:val="12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F7C5A">
        <w:rPr>
          <w:rFonts w:ascii="Times New Roman" w:hAnsi="Times New Roman" w:cs="Times New Roman"/>
          <w:b/>
          <w:bCs/>
          <w:sz w:val="28"/>
          <w:szCs w:val="28"/>
        </w:rPr>
        <w:t>метод титрования реактивом Фишера:</w:t>
      </w:r>
      <w:r w:rsidRPr="002F7C5A">
        <w:rPr>
          <w:rFonts w:ascii="Times New Roman" w:hAnsi="Times New Roman" w:cs="Times New Roman"/>
          <w:sz w:val="28"/>
          <w:szCs w:val="28"/>
        </w:rPr>
        <w:t xml:space="preserve"> это химический метод акваметрии, дает возможность </w:t>
      </w:r>
      <w:r w:rsidRPr="002F7C5A">
        <w:rPr>
          <w:rFonts w:ascii="Times New Roman" w:hAnsi="Times New Roman" w:cs="Times New Roman"/>
          <w:sz w:val="28"/>
          <w:szCs w:val="28"/>
          <w:u w:val="single"/>
        </w:rPr>
        <w:t>быстро и точно</w:t>
      </w:r>
      <w:r w:rsidRPr="002F7C5A">
        <w:rPr>
          <w:rFonts w:ascii="Times New Roman" w:hAnsi="Times New Roman" w:cs="Times New Roman"/>
          <w:sz w:val="28"/>
          <w:szCs w:val="28"/>
        </w:rPr>
        <w:t xml:space="preserve"> определить </w:t>
      </w:r>
      <w:r w:rsidRPr="002F7C5A">
        <w:rPr>
          <w:rFonts w:ascii="Times New Roman" w:hAnsi="Times New Roman" w:cs="Times New Roman"/>
          <w:sz w:val="28"/>
          <w:szCs w:val="28"/>
          <w:u w:val="single"/>
        </w:rPr>
        <w:t>любые количества воды</w:t>
      </w:r>
      <w:r w:rsidRPr="002F7C5A">
        <w:rPr>
          <w:rFonts w:ascii="Times New Roman" w:hAnsi="Times New Roman" w:cs="Times New Roman"/>
          <w:sz w:val="28"/>
          <w:szCs w:val="28"/>
        </w:rPr>
        <w:t xml:space="preserve"> в органических и неорганических веществах (как гигроскопической, так и кристаллизационной), в летучих веществах – достоинства метода. Прибор для определения представляет собой замкнутую систему, изолированную от внешней среды – недостаток метода: бюретка, сосуд для подачи реактива, колба для титрования. </w:t>
      </w:r>
      <w:r w:rsidRPr="002F7C5A">
        <w:rPr>
          <w:rFonts w:ascii="Times New Roman" w:hAnsi="Times New Roman" w:cs="Times New Roman"/>
          <w:sz w:val="28"/>
          <w:szCs w:val="28"/>
          <w:u w:val="single"/>
        </w:rPr>
        <w:t>Реактив Фишера</w:t>
      </w:r>
      <w:r w:rsidRPr="002F7C5A">
        <w:rPr>
          <w:rFonts w:ascii="Times New Roman" w:hAnsi="Times New Roman" w:cs="Times New Roman"/>
          <w:sz w:val="28"/>
          <w:szCs w:val="28"/>
        </w:rPr>
        <w:t xml:space="preserve"> – это раствор диоксида серы, йода и пиридина в метаноле:</w:t>
      </w:r>
    </w:p>
    <w:p w:rsidR="003E4AE1" w:rsidRPr="002F7C5A" w:rsidRDefault="003E4AE1" w:rsidP="003E4AE1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C5A" w:rsidRDefault="002F7C5A" w:rsidP="002F7C5A">
      <w:pPr>
        <w:tabs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F7C5A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2F7C5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F7C5A">
        <w:rPr>
          <w:rFonts w:ascii="Times New Roman" w:hAnsi="Times New Roman" w:cs="Times New Roman"/>
          <w:sz w:val="28"/>
          <w:szCs w:val="28"/>
        </w:rPr>
        <w:t xml:space="preserve"> + </w:t>
      </w:r>
      <w:r w:rsidRPr="002F7C5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F7C5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F7C5A">
        <w:rPr>
          <w:rFonts w:ascii="Times New Roman" w:hAnsi="Times New Roman" w:cs="Times New Roman"/>
          <w:sz w:val="28"/>
          <w:szCs w:val="28"/>
        </w:rPr>
        <w:t xml:space="preserve"> + </w:t>
      </w:r>
      <w:r w:rsidRPr="002F7C5A">
        <w:rPr>
          <w:rFonts w:ascii="Times New Roman" w:hAnsi="Times New Roman" w:cs="Times New Roman"/>
          <w:noProof/>
          <w:sz w:val="28"/>
          <w:szCs w:val="28"/>
          <w:lang w:val="en-GB" w:eastAsia="en-GB"/>
        </w:rPr>
        <w:drawing>
          <wp:inline distT="0" distB="0" distL="0" distR="0">
            <wp:extent cx="571500" cy="6381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C5A">
        <w:rPr>
          <w:rFonts w:ascii="Times New Roman" w:hAnsi="Times New Roman" w:cs="Times New Roman"/>
          <w:sz w:val="28"/>
          <w:szCs w:val="28"/>
        </w:rPr>
        <w:t xml:space="preserve">+ </w:t>
      </w:r>
      <w:r w:rsidRPr="002F7C5A"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2F7C5A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2F7C5A">
        <w:rPr>
          <w:rFonts w:ascii="Times New Roman" w:hAnsi="Times New Roman" w:cs="Times New Roman"/>
          <w:sz w:val="28"/>
          <w:szCs w:val="28"/>
          <w:lang w:val="en-US"/>
        </w:rPr>
        <w:t>OH</w:t>
      </w:r>
    </w:p>
    <w:p w:rsidR="003E4AE1" w:rsidRPr="002F7C5A" w:rsidRDefault="003E4AE1" w:rsidP="002F7C5A">
      <w:pPr>
        <w:tabs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C5A" w:rsidRPr="002F7C5A" w:rsidRDefault="002F7C5A" w:rsidP="002F7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C5A">
        <w:rPr>
          <w:rFonts w:ascii="Times New Roman" w:hAnsi="Times New Roman" w:cs="Times New Roman"/>
          <w:sz w:val="28"/>
          <w:szCs w:val="28"/>
        </w:rPr>
        <w:t>Метод основан на свойстве йода взаимодействовать с диоксидом серы только в присутствии воды в две стадии. Продукты реакции (H</w:t>
      </w:r>
      <w:r w:rsidRPr="002F7C5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F7C5A">
        <w:rPr>
          <w:rFonts w:ascii="Times New Roman" w:hAnsi="Times New Roman" w:cs="Times New Roman"/>
          <w:sz w:val="28"/>
          <w:szCs w:val="28"/>
        </w:rPr>
        <w:t>S0</w:t>
      </w:r>
      <w:r w:rsidRPr="002F7C5A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2F7C5A">
        <w:rPr>
          <w:rFonts w:ascii="Times New Roman" w:hAnsi="Times New Roman" w:cs="Times New Roman"/>
          <w:sz w:val="28"/>
          <w:szCs w:val="28"/>
        </w:rPr>
        <w:t xml:space="preserve"> и HJ) связывается пиридином, что количественно сдвигает равновесие вправо.</w:t>
      </w:r>
    </w:p>
    <w:p w:rsidR="002F7C5A" w:rsidRPr="002F7C5A" w:rsidRDefault="002F7C5A" w:rsidP="002F7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bscript"/>
          <w:lang w:val="en-US"/>
        </w:rPr>
      </w:pPr>
      <w:r w:rsidRPr="002F7C5A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2F7C5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2F7C5A">
        <w:rPr>
          <w:rFonts w:ascii="Times New Roman" w:hAnsi="Times New Roman" w:cs="Times New Roman"/>
          <w:sz w:val="28"/>
          <w:szCs w:val="28"/>
          <w:lang w:val="en-US"/>
        </w:rPr>
        <w:t>O + SO</w:t>
      </w:r>
      <w:r w:rsidRPr="002F7C5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2F7C5A">
        <w:rPr>
          <w:rFonts w:ascii="Times New Roman" w:hAnsi="Times New Roman" w:cs="Times New Roman"/>
          <w:sz w:val="28"/>
          <w:szCs w:val="28"/>
          <w:lang w:val="en-US"/>
        </w:rPr>
        <w:t xml:space="preserve"> + I</w:t>
      </w:r>
      <w:r w:rsidRPr="002F7C5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2F7C5A">
        <w:rPr>
          <w:rFonts w:ascii="Times New Roman" w:hAnsi="Times New Roman" w:cs="Times New Roman"/>
          <w:sz w:val="28"/>
          <w:szCs w:val="28"/>
          <w:lang w:val="en-US"/>
        </w:rPr>
        <w:t xml:space="preserve"> + 3C</w:t>
      </w:r>
      <w:r w:rsidRPr="002F7C5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5</w:t>
      </w:r>
      <w:r w:rsidRPr="002F7C5A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2F7C5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5</w:t>
      </w:r>
      <w:r w:rsidRPr="002F7C5A">
        <w:rPr>
          <w:rFonts w:ascii="Times New Roman" w:hAnsi="Times New Roman" w:cs="Times New Roman"/>
          <w:sz w:val="28"/>
          <w:szCs w:val="28"/>
          <w:lang w:val="en-US"/>
        </w:rPr>
        <w:t xml:space="preserve">N </w:t>
      </w:r>
      <w:r w:rsidRPr="002F7C5A">
        <w:rPr>
          <w:rFonts w:ascii="Times New Roman" w:hAnsi="Times New Roman" w:cs="Times New Roman"/>
          <w:sz w:val="28"/>
          <w:szCs w:val="28"/>
          <w:lang w:val="en-US"/>
        </w:rPr>
        <w:sym w:font="Symbol" w:char="F0AE"/>
      </w:r>
      <w:r w:rsidRPr="002F7C5A">
        <w:rPr>
          <w:rFonts w:ascii="Times New Roman" w:hAnsi="Times New Roman" w:cs="Times New Roman"/>
          <w:sz w:val="28"/>
          <w:szCs w:val="28"/>
          <w:lang w:val="en-US"/>
        </w:rPr>
        <w:t>2C</w:t>
      </w:r>
      <w:r w:rsidRPr="002F7C5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5</w:t>
      </w:r>
      <w:r w:rsidRPr="002F7C5A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2F7C5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5</w:t>
      </w:r>
      <w:r w:rsidRPr="002F7C5A">
        <w:rPr>
          <w:rFonts w:ascii="Times New Roman" w:hAnsi="Times New Roman" w:cs="Times New Roman"/>
          <w:sz w:val="28"/>
          <w:szCs w:val="28"/>
          <w:lang w:val="en-US"/>
        </w:rPr>
        <w:t>N · HI + C</w:t>
      </w:r>
      <w:r w:rsidRPr="002F7C5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5</w:t>
      </w:r>
      <w:r w:rsidRPr="002F7C5A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2F7C5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5</w:t>
      </w:r>
      <w:r w:rsidRPr="002F7C5A">
        <w:rPr>
          <w:rFonts w:ascii="Times New Roman" w:hAnsi="Times New Roman" w:cs="Times New Roman"/>
          <w:sz w:val="28"/>
          <w:szCs w:val="28"/>
          <w:lang w:val="en-US"/>
        </w:rPr>
        <w:t>NSO</w:t>
      </w:r>
      <w:r w:rsidRPr="002F7C5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</w:p>
    <w:p w:rsidR="002F7C5A" w:rsidRPr="002F7C5A" w:rsidRDefault="002F7C5A" w:rsidP="002F7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2F7C5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2F7C5A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2F7C5A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2F7C5A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2F7C5A">
        <w:rPr>
          <w:rFonts w:ascii="Times New Roman" w:hAnsi="Times New Roman" w:cs="Times New Roman"/>
          <w:sz w:val="28"/>
          <w:szCs w:val="28"/>
          <w:lang w:val="en-US"/>
        </w:rPr>
        <w:t>NSO</w:t>
      </w:r>
      <w:r w:rsidRPr="002F7C5A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2F7C5A">
        <w:rPr>
          <w:rFonts w:ascii="Times New Roman" w:hAnsi="Times New Roman" w:cs="Times New Roman"/>
          <w:sz w:val="28"/>
          <w:szCs w:val="28"/>
        </w:rPr>
        <w:t xml:space="preserve"> + </w:t>
      </w:r>
      <w:r w:rsidRPr="002F7C5A"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2F7C5A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2F7C5A">
        <w:rPr>
          <w:rFonts w:ascii="Times New Roman" w:hAnsi="Times New Roman" w:cs="Times New Roman"/>
          <w:sz w:val="28"/>
          <w:szCs w:val="28"/>
          <w:lang w:val="en-US"/>
        </w:rPr>
        <w:t>OH</w:t>
      </w:r>
      <w:r w:rsidRPr="002F7C5A">
        <w:rPr>
          <w:rFonts w:ascii="Times New Roman" w:hAnsi="Times New Roman" w:cs="Times New Roman"/>
          <w:sz w:val="28"/>
          <w:szCs w:val="28"/>
        </w:rPr>
        <w:t xml:space="preserve"> </w:t>
      </w:r>
      <w:r w:rsidRPr="002F7C5A">
        <w:rPr>
          <w:rFonts w:ascii="Times New Roman" w:hAnsi="Times New Roman" w:cs="Times New Roman"/>
          <w:sz w:val="28"/>
          <w:szCs w:val="28"/>
          <w:lang w:val="en-US"/>
        </w:rPr>
        <w:sym w:font="Symbol" w:char="F0AE"/>
      </w:r>
      <w:r w:rsidRPr="002F7C5A">
        <w:rPr>
          <w:rFonts w:ascii="Times New Roman" w:hAnsi="Times New Roman" w:cs="Times New Roman"/>
          <w:sz w:val="28"/>
          <w:szCs w:val="28"/>
        </w:rPr>
        <w:t xml:space="preserve"> </w:t>
      </w:r>
      <w:r w:rsidRPr="002F7C5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2F7C5A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2F7C5A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2F7C5A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2F7C5A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F7C5A">
        <w:rPr>
          <w:rFonts w:ascii="Times New Roman" w:hAnsi="Times New Roman" w:cs="Times New Roman"/>
          <w:sz w:val="28"/>
          <w:szCs w:val="28"/>
        </w:rPr>
        <w:t xml:space="preserve"> </w:t>
      </w:r>
      <w:r w:rsidRPr="002F7C5A">
        <w:rPr>
          <w:rFonts w:ascii="Times New Roman" w:hAnsi="Times New Roman" w:cs="Times New Roman"/>
          <w:sz w:val="28"/>
          <w:szCs w:val="28"/>
          <w:lang w:val="en-US"/>
        </w:rPr>
        <w:sym w:font="Symbol" w:char="F0D7"/>
      </w:r>
      <w:r w:rsidRPr="002F7C5A">
        <w:rPr>
          <w:rFonts w:ascii="Times New Roman" w:hAnsi="Times New Roman" w:cs="Times New Roman"/>
          <w:sz w:val="28"/>
          <w:szCs w:val="28"/>
        </w:rPr>
        <w:t xml:space="preserve"> </w:t>
      </w:r>
      <w:r w:rsidRPr="002F7C5A">
        <w:rPr>
          <w:rFonts w:ascii="Times New Roman" w:hAnsi="Times New Roman" w:cs="Times New Roman"/>
          <w:sz w:val="28"/>
          <w:szCs w:val="28"/>
          <w:lang w:val="en-US"/>
        </w:rPr>
        <w:t>HSO</w:t>
      </w:r>
      <w:r w:rsidRPr="002F7C5A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2F7C5A"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2F7C5A">
        <w:rPr>
          <w:rFonts w:ascii="Times New Roman" w:hAnsi="Times New Roman" w:cs="Times New Roman"/>
          <w:sz w:val="28"/>
          <w:szCs w:val="28"/>
          <w:vertAlign w:val="subscript"/>
        </w:rPr>
        <w:t>3</w:t>
      </w:r>
    </w:p>
    <w:p w:rsidR="002F7C5A" w:rsidRPr="002F7C5A" w:rsidRDefault="002F7C5A" w:rsidP="002F7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C5A" w:rsidRPr="002F7C5A" w:rsidRDefault="002F7C5A" w:rsidP="002F7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C5A">
        <w:rPr>
          <w:rFonts w:ascii="Times New Roman" w:hAnsi="Times New Roman" w:cs="Times New Roman"/>
          <w:noProof/>
          <w:sz w:val="28"/>
          <w:szCs w:val="28"/>
          <w:lang w:val="en-GB" w:eastAsia="en-GB"/>
        </w:rPr>
        <w:drawing>
          <wp:inline distT="0" distB="0" distL="0" distR="0">
            <wp:extent cx="4352925" cy="10287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C5A" w:rsidRPr="002F7C5A" w:rsidRDefault="002F7C5A" w:rsidP="002F7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C5A">
        <w:rPr>
          <w:rFonts w:ascii="Times New Roman" w:hAnsi="Times New Roman" w:cs="Times New Roman"/>
          <w:noProof/>
          <w:sz w:val="28"/>
          <w:szCs w:val="28"/>
          <w:lang w:val="en-GB" w:eastAsia="en-GB"/>
        </w:rPr>
        <w:drawing>
          <wp:inline distT="0" distB="0" distL="0" distR="0">
            <wp:extent cx="4819650" cy="819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C5A" w:rsidRPr="002F7C5A" w:rsidRDefault="002F7C5A" w:rsidP="002F7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C5A" w:rsidRPr="002F7C5A" w:rsidRDefault="002F7C5A" w:rsidP="002F7C5A">
      <w:pPr>
        <w:tabs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C5A">
        <w:rPr>
          <w:rFonts w:ascii="Times New Roman" w:hAnsi="Times New Roman" w:cs="Times New Roman"/>
          <w:sz w:val="28"/>
          <w:szCs w:val="28"/>
        </w:rPr>
        <w:tab/>
      </w:r>
    </w:p>
    <w:p w:rsidR="002F7C5A" w:rsidRPr="002F7C5A" w:rsidRDefault="002F7C5A" w:rsidP="002F7C5A">
      <w:pPr>
        <w:tabs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F7C5A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r w:rsidRPr="002F7C5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Конец титрования определяется </w:t>
      </w:r>
    </w:p>
    <w:p w:rsidR="002F7C5A" w:rsidRPr="002F7C5A" w:rsidRDefault="002F7C5A" w:rsidP="002F7C5A">
      <w:pPr>
        <w:numPr>
          <w:ilvl w:val="0"/>
          <w:numId w:val="42"/>
        </w:numPr>
        <w:tabs>
          <w:tab w:val="left" w:pos="18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F7C5A">
        <w:rPr>
          <w:rFonts w:ascii="Times New Roman" w:hAnsi="Times New Roman" w:cs="Times New Roman"/>
          <w:sz w:val="28"/>
          <w:szCs w:val="28"/>
        </w:rPr>
        <w:t xml:space="preserve">либо визуально по переходу окраски раствора </w:t>
      </w:r>
      <w:r w:rsidRPr="002F7C5A">
        <w:rPr>
          <w:rFonts w:ascii="Times New Roman" w:hAnsi="Times New Roman" w:cs="Times New Roman"/>
          <w:i/>
          <w:iCs/>
          <w:sz w:val="28"/>
          <w:szCs w:val="28"/>
        </w:rPr>
        <w:t xml:space="preserve">(из желтого в красно-коричневый), </w:t>
      </w:r>
    </w:p>
    <w:p w:rsidR="002F7C5A" w:rsidRPr="002F7C5A" w:rsidRDefault="002F7C5A" w:rsidP="002F7C5A">
      <w:pPr>
        <w:numPr>
          <w:ilvl w:val="0"/>
          <w:numId w:val="42"/>
        </w:numPr>
        <w:tabs>
          <w:tab w:val="left" w:pos="18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F7C5A">
        <w:rPr>
          <w:rFonts w:ascii="Times New Roman" w:hAnsi="Times New Roman" w:cs="Times New Roman"/>
          <w:sz w:val="28"/>
          <w:szCs w:val="28"/>
        </w:rPr>
        <w:t xml:space="preserve">либо </w:t>
      </w:r>
      <w:proofErr w:type="spellStart"/>
      <w:r w:rsidRPr="002F7C5A">
        <w:rPr>
          <w:rFonts w:ascii="Times New Roman" w:hAnsi="Times New Roman" w:cs="Times New Roman"/>
          <w:sz w:val="28"/>
          <w:szCs w:val="28"/>
        </w:rPr>
        <w:t>электрометрически</w:t>
      </w:r>
      <w:proofErr w:type="spellEnd"/>
      <w:r w:rsidRPr="002F7C5A">
        <w:rPr>
          <w:rFonts w:ascii="Times New Roman" w:hAnsi="Times New Roman" w:cs="Times New Roman"/>
          <w:sz w:val="28"/>
          <w:szCs w:val="28"/>
        </w:rPr>
        <w:t xml:space="preserve"> «до полного прекращения тока».</w:t>
      </w:r>
    </w:p>
    <w:p w:rsidR="002F7C5A" w:rsidRPr="002F7C5A" w:rsidRDefault="002F7C5A" w:rsidP="002F7C5A">
      <w:pPr>
        <w:tabs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C5A">
        <w:rPr>
          <w:rFonts w:ascii="Times New Roman" w:hAnsi="Times New Roman" w:cs="Times New Roman"/>
          <w:sz w:val="28"/>
          <w:szCs w:val="28"/>
        </w:rPr>
        <w:tab/>
      </w:r>
    </w:p>
    <w:p w:rsidR="002F7C5A" w:rsidRPr="002F7C5A" w:rsidRDefault="002F7C5A" w:rsidP="002F7C5A">
      <w:pPr>
        <w:tabs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C5A">
        <w:rPr>
          <w:rFonts w:ascii="Times New Roman" w:hAnsi="Times New Roman" w:cs="Times New Roman"/>
          <w:sz w:val="28"/>
          <w:szCs w:val="28"/>
          <w:u w:val="single"/>
        </w:rPr>
        <w:lastRenderedPageBreak/>
        <w:t>Ограничение</w:t>
      </w:r>
      <w:r w:rsidRPr="002F7C5A">
        <w:rPr>
          <w:rFonts w:ascii="Times New Roman" w:hAnsi="Times New Roman" w:cs="Times New Roman"/>
          <w:sz w:val="28"/>
          <w:szCs w:val="28"/>
        </w:rPr>
        <w:t xml:space="preserve">: нельзя применять метод для определения воды в веществах, реагирующих с компонентами реактива Фишера (аскорбиновая кислота, альдегиды, кетоны и </w:t>
      </w:r>
      <w:proofErr w:type="spellStart"/>
      <w:r w:rsidRPr="002F7C5A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Pr="002F7C5A">
        <w:rPr>
          <w:rFonts w:ascii="Times New Roman" w:hAnsi="Times New Roman" w:cs="Times New Roman"/>
          <w:sz w:val="28"/>
          <w:szCs w:val="28"/>
        </w:rPr>
        <w:t>).</w:t>
      </w:r>
      <w:bookmarkEnd w:id="0"/>
    </w:p>
    <w:sectPr w:rsidR="002F7C5A" w:rsidRPr="002F7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3DE6"/>
      </v:shape>
    </w:pict>
  </w:numPicBullet>
  <w:abstractNum w:abstractNumId="0" w15:restartNumberingAfterBreak="0">
    <w:nsid w:val="FFFFFFFE"/>
    <w:multiLevelType w:val="singleLevel"/>
    <w:tmpl w:val="4A40FB5C"/>
    <w:lvl w:ilvl="0">
      <w:numFmt w:val="bullet"/>
      <w:lvlText w:val="*"/>
      <w:lvlJc w:val="left"/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1287D38"/>
    <w:multiLevelType w:val="hybridMultilevel"/>
    <w:tmpl w:val="35461910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0252264F"/>
    <w:multiLevelType w:val="hybridMultilevel"/>
    <w:tmpl w:val="CA220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2C7631"/>
    <w:multiLevelType w:val="hybridMultilevel"/>
    <w:tmpl w:val="05305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AA3BE8"/>
    <w:multiLevelType w:val="hybridMultilevel"/>
    <w:tmpl w:val="35461910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0E32490B"/>
    <w:multiLevelType w:val="hybridMultilevel"/>
    <w:tmpl w:val="E53254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0EC42897"/>
    <w:multiLevelType w:val="hybridMultilevel"/>
    <w:tmpl w:val="CC0A2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3E7A41"/>
    <w:multiLevelType w:val="hybridMultilevel"/>
    <w:tmpl w:val="B94E94D0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1256F8F"/>
    <w:multiLevelType w:val="hybridMultilevel"/>
    <w:tmpl w:val="0404739C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1" w15:restartNumberingAfterBreak="0">
    <w:nsid w:val="12C6779D"/>
    <w:multiLevelType w:val="hybridMultilevel"/>
    <w:tmpl w:val="359E5D70"/>
    <w:lvl w:ilvl="0" w:tplc="041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2" w15:restartNumberingAfterBreak="0">
    <w:nsid w:val="12EC2C4B"/>
    <w:multiLevelType w:val="hybridMultilevel"/>
    <w:tmpl w:val="586A38A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3AB2F95"/>
    <w:multiLevelType w:val="hybridMultilevel"/>
    <w:tmpl w:val="0E0649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047391"/>
    <w:multiLevelType w:val="singleLevel"/>
    <w:tmpl w:val="D45A0C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1B303938"/>
    <w:multiLevelType w:val="hybridMultilevel"/>
    <w:tmpl w:val="AE627B5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E80557E"/>
    <w:multiLevelType w:val="hybridMultilevel"/>
    <w:tmpl w:val="C76E56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B940B16"/>
    <w:multiLevelType w:val="hybridMultilevel"/>
    <w:tmpl w:val="FD8CA8E8"/>
    <w:lvl w:ilvl="0" w:tplc="0419000D">
      <w:start w:val="1"/>
      <w:numFmt w:val="bullet"/>
      <w:lvlText w:val=""/>
      <w:lvlJc w:val="left"/>
      <w:pPr>
        <w:ind w:left="16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8" w15:restartNumberingAfterBreak="0">
    <w:nsid w:val="2CA323CA"/>
    <w:multiLevelType w:val="hybridMultilevel"/>
    <w:tmpl w:val="48148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D33153"/>
    <w:multiLevelType w:val="hybridMultilevel"/>
    <w:tmpl w:val="D4E62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D8632A"/>
    <w:multiLevelType w:val="hybridMultilevel"/>
    <w:tmpl w:val="43D47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A57418"/>
    <w:multiLevelType w:val="hybridMultilevel"/>
    <w:tmpl w:val="198A12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1253A1"/>
    <w:multiLevelType w:val="hybridMultilevel"/>
    <w:tmpl w:val="360E1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654C9C"/>
    <w:multiLevelType w:val="hybridMultilevel"/>
    <w:tmpl w:val="7F0667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9A0343C"/>
    <w:multiLevelType w:val="hybridMultilevel"/>
    <w:tmpl w:val="5AF6FA6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AC5370A"/>
    <w:multiLevelType w:val="hybridMultilevel"/>
    <w:tmpl w:val="53E01C14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4DA2063E"/>
    <w:multiLevelType w:val="hybridMultilevel"/>
    <w:tmpl w:val="5CB2A45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7" w15:restartNumberingAfterBreak="0">
    <w:nsid w:val="4DDD5CCA"/>
    <w:multiLevelType w:val="hybridMultilevel"/>
    <w:tmpl w:val="DDF6AE46"/>
    <w:lvl w:ilvl="0" w:tplc="4ECC36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31424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3219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D6A1F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9C74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2F439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A8E9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7662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400C5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52990647"/>
    <w:multiLevelType w:val="hybridMultilevel"/>
    <w:tmpl w:val="B06813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55457A25"/>
    <w:multiLevelType w:val="hybridMultilevel"/>
    <w:tmpl w:val="FE1064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5560B1D"/>
    <w:multiLevelType w:val="hybridMultilevel"/>
    <w:tmpl w:val="F97A5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3915C3"/>
    <w:multiLevelType w:val="hybridMultilevel"/>
    <w:tmpl w:val="3960994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A7B5A86"/>
    <w:multiLevelType w:val="hybridMultilevel"/>
    <w:tmpl w:val="C910F6A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D346584"/>
    <w:multiLevelType w:val="hybridMultilevel"/>
    <w:tmpl w:val="6916EB9E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DCB05B3"/>
    <w:multiLevelType w:val="hybridMultilevel"/>
    <w:tmpl w:val="B0148D58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5" w15:restartNumberingAfterBreak="0">
    <w:nsid w:val="60530DCA"/>
    <w:multiLevelType w:val="hybridMultilevel"/>
    <w:tmpl w:val="6FB887D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3434789"/>
    <w:multiLevelType w:val="hybridMultilevel"/>
    <w:tmpl w:val="12221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E73580"/>
    <w:multiLevelType w:val="hybridMultilevel"/>
    <w:tmpl w:val="46522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9B1F2F"/>
    <w:multiLevelType w:val="hybridMultilevel"/>
    <w:tmpl w:val="10BC4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BE1D96"/>
    <w:multiLevelType w:val="hybridMultilevel"/>
    <w:tmpl w:val="33D016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FB4C08"/>
    <w:multiLevelType w:val="hybridMultilevel"/>
    <w:tmpl w:val="0D8C2FB4"/>
    <w:lvl w:ilvl="0" w:tplc="041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41" w15:restartNumberingAfterBreak="0">
    <w:nsid w:val="7C550A9F"/>
    <w:multiLevelType w:val="hybridMultilevel"/>
    <w:tmpl w:val="6C626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1"/>
  </w:num>
  <w:num w:numId="4">
    <w:abstractNumId w:val="35"/>
  </w:num>
  <w:num w:numId="5">
    <w:abstractNumId w:val="40"/>
  </w:num>
  <w:num w:numId="6">
    <w:abstractNumId w:val="26"/>
  </w:num>
  <w:num w:numId="7">
    <w:abstractNumId w:val="32"/>
  </w:num>
  <w:num w:numId="8">
    <w:abstractNumId w:val="29"/>
  </w:num>
  <w:num w:numId="9">
    <w:abstractNumId w:val="12"/>
  </w:num>
  <w:num w:numId="10">
    <w:abstractNumId w:val="23"/>
  </w:num>
  <w:num w:numId="11">
    <w:abstractNumId w:val="3"/>
  </w:num>
  <w:num w:numId="12">
    <w:abstractNumId w:val="7"/>
  </w:num>
  <w:num w:numId="13">
    <w:abstractNumId w:val="15"/>
  </w:num>
  <w:num w:numId="14">
    <w:abstractNumId w:val="16"/>
  </w:num>
  <w:num w:numId="15">
    <w:abstractNumId w:val="9"/>
  </w:num>
  <w:num w:numId="16">
    <w:abstractNumId w:val="37"/>
  </w:num>
  <w:num w:numId="17">
    <w:abstractNumId w:val="24"/>
  </w:num>
  <w:num w:numId="18">
    <w:abstractNumId w:val="10"/>
  </w:num>
  <w:num w:numId="19">
    <w:abstractNumId w:val="34"/>
  </w:num>
  <w:num w:numId="20">
    <w:abstractNumId w:val="19"/>
  </w:num>
  <w:num w:numId="21">
    <w:abstractNumId w:val="5"/>
  </w:num>
  <w:num w:numId="22">
    <w:abstractNumId w:val="41"/>
  </w:num>
  <w:num w:numId="23">
    <w:abstractNumId w:val="22"/>
  </w:num>
  <w:num w:numId="24">
    <w:abstractNumId w:val="21"/>
  </w:num>
  <w:num w:numId="25">
    <w:abstractNumId w:val="4"/>
  </w:num>
  <w:num w:numId="26">
    <w:abstractNumId w:val="36"/>
  </w:num>
  <w:num w:numId="27">
    <w:abstractNumId w:val="39"/>
  </w:num>
  <w:num w:numId="28">
    <w:abstractNumId w:val="18"/>
  </w:num>
  <w:num w:numId="29">
    <w:abstractNumId w:val="6"/>
  </w:num>
  <w:num w:numId="30">
    <w:abstractNumId w:val="30"/>
  </w:num>
  <w:num w:numId="31">
    <w:abstractNumId w:val="8"/>
  </w:num>
  <w:num w:numId="32">
    <w:abstractNumId w:val="20"/>
  </w:num>
  <w:num w:numId="33">
    <w:abstractNumId w:val="14"/>
  </w:num>
  <w:num w:numId="34">
    <w:abstractNumId w:val="17"/>
  </w:num>
  <w:num w:numId="35">
    <w:abstractNumId w:val="33"/>
  </w:num>
  <w:num w:numId="36">
    <w:abstractNumId w:val="28"/>
  </w:num>
  <w:num w:numId="37">
    <w:abstractNumId w:val="13"/>
  </w:num>
  <w:num w:numId="38">
    <w:abstractNumId w:val="27"/>
  </w:num>
  <w:num w:numId="39">
    <w:abstractNumId w:val="25"/>
  </w:num>
  <w:num w:numId="40">
    <w:abstractNumId w:val="11"/>
  </w:num>
  <w:num w:numId="41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D8B"/>
    <w:rsid w:val="000E133A"/>
    <w:rsid w:val="001E25E0"/>
    <w:rsid w:val="002F7C5A"/>
    <w:rsid w:val="003E4AE1"/>
    <w:rsid w:val="00652D61"/>
    <w:rsid w:val="008C7099"/>
    <w:rsid w:val="008E5002"/>
    <w:rsid w:val="0092548E"/>
    <w:rsid w:val="00995770"/>
    <w:rsid w:val="00AF0D8B"/>
    <w:rsid w:val="00C97521"/>
    <w:rsid w:val="00CE3E46"/>
    <w:rsid w:val="00ED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76DF39-F923-4726-902E-39A5010B6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F7C5A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2F7C5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qFormat/>
    <w:rsid w:val="002F7C5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6">
    <w:name w:val="No Spacing"/>
    <w:qFormat/>
    <w:rsid w:val="002F7C5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74">
    <w:name w:val="Font Style74"/>
    <w:rsid w:val="002F7C5A"/>
    <w:rPr>
      <w:rFonts w:ascii="Times New Roman" w:hAnsi="Times New Roman" w:cs="Times New Roman"/>
      <w:sz w:val="18"/>
      <w:szCs w:val="18"/>
    </w:rPr>
  </w:style>
  <w:style w:type="paragraph" w:customStyle="1" w:styleId="Style27">
    <w:name w:val="Style27"/>
    <w:basedOn w:val="a"/>
    <w:rsid w:val="002F7C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2F7C5A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2F7C5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1">
    <w:name w:val="Style1"/>
    <w:basedOn w:val="a"/>
    <w:rsid w:val="002F7C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2F7C5A"/>
    <w:pPr>
      <w:widowControl w:val="0"/>
      <w:autoSpaceDE w:val="0"/>
      <w:autoSpaceDN w:val="0"/>
      <w:adjustRightInd w:val="0"/>
      <w:spacing w:after="0" w:line="230" w:lineRule="exact"/>
      <w:ind w:firstLine="4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2F7C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6">
    <w:name w:val="Font Style46"/>
    <w:basedOn w:val="a0"/>
    <w:rsid w:val="002F7C5A"/>
    <w:rPr>
      <w:rFonts w:ascii="Times New Roman" w:hAnsi="Times New Roman" w:cs="Times New Roman"/>
      <w:b/>
      <w:bCs/>
      <w:sz w:val="12"/>
      <w:szCs w:val="12"/>
    </w:rPr>
  </w:style>
  <w:style w:type="paragraph" w:customStyle="1" w:styleId="Style10">
    <w:name w:val="Style10"/>
    <w:basedOn w:val="a"/>
    <w:rsid w:val="002F7C5A"/>
    <w:pPr>
      <w:widowControl w:val="0"/>
      <w:autoSpaceDE w:val="0"/>
      <w:autoSpaceDN w:val="0"/>
      <w:adjustRightInd w:val="0"/>
      <w:spacing w:after="0" w:line="21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2F7C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2F7C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2F7C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5">
    <w:name w:val="Font Style65"/>
    <w:basedOn w:val="a0"/>
    <w:rsid w:val="002F7C5A"/>
    <w:rPr>
      <w:rFonts w:ascii="Times New Roman" w:hAnsi="Times New Roman" w:cs="Times New Roman"/>
      <w:b/>
      <w:bCs/>
      <w:sz w:val="18"/>
      <w:szCs w:val="18"/>
    </w:rPr>
  </w:style>
  <w:style w:type="paragraph" w:customStyle="1" w:styleId="Style40">
    <w:name w:val="Style40"/>
    <w:basedOn w:val="a"/>
    <w:rsid w:val="002F7C5A"/>
    <w:pPr>
      <w:widowControl w:val="0"/>
      <w:autoSpaceDE w:val="0"/>
      <w:autoSpaceDN w:val="0"/>
      <w:adjustRightInd w:val="0"/>
      <w:spacing w:after="0" w:line="221" w:lineRule="exact"/>
      <w:ind w:firstLine="31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9">
    <w:name w:val="Font Style69"/>
    <w:basedOn w:val="a0"/>
    <w:rsid w:val="002F7C5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70">
    <w:name w:val="Font Style70"/>
    <w:basedOn w:val="a0"/>
    <w:rsid w:val="002F7C5A"/>
    <w:rPr>
      <w:rFonts w:ascii="Garamond" w:hAnsi="Garamond" w:cs="Garamond"/>
      <w:b/>
      <w:bCs/>
      <w:sz w:val="20"/>
      <w:szCs w:val="20"/>
    </w:rPr>
  </w:style>
  <w:style w:type="character" w:customStyle="1" w:styleId="FontStyle49">
    <w:name w:val="Font Style49"/>
    <w:basedOn w:val="a0"/>
    <w:rsid w:val="002F7C5A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8">
    <w:name w:val="Style28"/>
    <w:basedOn w:val="a"/>
    <w:rsid w:val="002F7C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2">
    <w:name w:val="Style42"/>
    <w:basedOn w:val="a"/>
    <w:rsid w:val="002F7C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rsid w:val="002F7C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3">
    <w:name w:val="Style43"/>
    <w:basedOn w:val="a"/>
    <w:rsid w:val="002F7C5A"/>
    <w:pPr>
      <w:widowControl w:val="0"/>
      <w:autoSpaceDE w:val="0"/>
      <w:autoSpaceDN w:val="0"/>
      <w:adjustRightInd w:val="0"/>
      <w:spacing w:after="0" w:line="456" w:lineRule="exact"/>
      <w:ind w:firstLine="259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3524</Words>
  <Characters>20093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Fuad Memmedov</dc:creator>
  <cp:keywords/>
  <dc:description/>
  <cp:lastModifiedBy>Nigar</cp:lastModifiedBy>
  <cp:revision>8</cp:revision>
  <dcterms:created xsi:type="dcterms:W3CDTF">2022-02-22T11:35:00Z</dcterms:created>
  <dcterms:modified xsi:type="dcterms:W3CDTF">2023-04-18T06:46:00Z</dcterms:modified>
</cp:coreProperties>
</file>